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2667C" w14:textId="4C3EABF9" w:rsidR="007A4908" w:rsidRDefault="002A07D5" w:rsidP="007B2FF2">
      <w:pPr>
        <w:ind w:left="-1417" w:right="-1417"/>
      </w:pPr>
    </w:p>
    <w:p w14:paraId="1B5854FD" w14:textId="665FC462" w:rsidR="00086F6F" w:rsidRPr="00086F6F" w:rsidRDefault="00086F6F" w:rsidP="00086F6F"/>
    <w:p w14:paraId="02FDD978" w14:textId="5F8C795A" w:rsidR="00086F6F" w:rsidRPr="00086F6F" w:rsidRDefault="00086F6F" w:rsidP="00086F6F"/>
    <w:p w14:paraId="2B186AB5" w14:textId="6205DE64" w:rsidR="00086F6F" w:rsidRDefault="00086F6F" w:rsidP="00086F6F">
      <w:pPr>
        <w:tabs>
          <w:tab w:val="left" w:pos="2751"/>
        </w:tabs>
      </w:pPr>
      <w:r>
        <w:tab/>
      </w:r>
    </w:p>
    <w:p w14:paraId="59C18B40" w14:textId="3BAF21CE" w:rsidR="00086F6F" w:rsidRDefault="00086F6F" w:rsidP="00086F6F">
      <w:pPr>
        <w:tabs>
          <w:tab w:val="left" w:pos="4191"/>
        </w:tabs>
      </w:pPr>
      <w:r>
        <w:tab/>
      </w:r>
    </w:p>
    <w:p w14:paraId="6EC09B36" w14:textId="16D56446" w:rsidR="00086F6F" w:rsidRDefault="00086F6F" w:rsidP="00086F6F"/>
    <w:p w14:paraId="08D0E468" w14:textId="16318ED4" w:rsidR="00086F6F" w:rsidRDefault="00086F6F">
      <w:r>
        <w:rPr>
          <w:noProof/>
        </w:rPr>
        <mc:AlternateContent>
          <mc:Choice Requires="wps">
            <w:drawing>
              <wp:anchor distT="0" distB="0" distL="114300" distR="114300" simplePos="0" relativeHeight="251659264" behindDoc="0" locked="0" layoutInCell="1" allowOverlap="1" wp14:anchorId="78F611DE" wp14:editId="7E6DE924">
                <wp:simplePos x="0" y="0"/>
                <wp:positionH relativeFrom="column">
                  <wp:posOffset>791391</wp:posOffset>
                </wp:positionH>
                <wp:positionV relativeFrom="paragraph">
                  <wp:posOffset>415290</wp:posOffset>
                </wp:positionV>
                <wp:extent cx="6196519" cy="7703969"/>
                <wp:effectExtent l="0" t="0" r="0" b="0"/>
                <wp:wrapNone/>
                <wp:docPr id="33" name="Textfeld 33"/>
                <wp:cNvGraphicFramePr/>
                <a:graphic xmlns:a="http://schemas.openxmlformats.org/drawingml/2006/main">
                  <a:graphicData uri="http://schemas.microsoft.com/office/word/2010/wordprocessingShape">
                    <wps:wsp>
                      <wps:cNvSpPr txBox="1"/>
                      <wps:spPr>
                        <a:xfrm>
                          <a:off x="0" y="0"/>
                          <a:ext cx="6196519" cy="7703969"/>
                        </a:xfrm>
                        <a:prstGeom prst="rect">
                          <a:avLst/>
                        </a:prstGeom>
                        <a:noFill/>
                        <a:ln w="6350">
                          <a:noFill/>
                        </a:ln>
                      </wps:spPr>
                      <wps:txbx>
                        <w:txbxContent>
                          <w:p w14:paraId="0FD4C073" w14:textId="77777777" w:rsidR="004E0E2B" w:rsidRPr="00A421A0" w:rsidRDefault="004E0E2B" w:rsidP="004E0E2B">
                            <w:pPr>
                              <w:spacing w:line="360" w:lineRule="auto"/>
                              <w:rPr>
                                <w:rFonts w:ascii="Arial" w:hAnsi="Arial" w:cs="Arial"/>
                                <w:b/>
                                <w:bCs/>
                                <w:sz w:val="22"/>
                                <w:szCs w:val="22"/>
                              </w:rPr>
                            </w:pPr>
                            <w:r w:rsidRPr="00A421A0">
                              <w:rPr>
                                <w:rFonts w:ascii="Arial" w:hAnsi="Arial" w:cs="Arial"/>
                                <w:b/>
                                <w:bCs/>
                                <w:sz w:val="22"/>
                                <w:szCs w:val="22"/>
                              </w:rPr>
                              <w:t>M E D I E N S E R V I C E</w:t>
                            </w:r>
                          </w:p>
                          <w:p w14:paraId="6FE7BA6A" w14:textId="77777777" w:rsidR="004E0E2B" w:rsidRPr="00A421A0" w:rsidRDefault="004E0E2B" w:rsidP="004E0E2B">
                            <w:pPr>
                              <w:spacing w:line="360" w:lineRule="auto"/>
                              <w:rPr>
                                <w:rFonts w:ascii="Arial" w:hAnsi="Arial" w:cs="Arial"/>
                                <w:b/>
                                <w:bCs/>
                                <w:i/>
                                <w:iCs/>
                                <w:sz w:val="22"/>
                                <w:szCs w:val="22"/>
                              </w:rPr>
                            </w:pPr>
                            <w:r w:rsidRPr="00A421A0">
                              <w:rPr>
                                <w:rFonts w:ascii="Arial" w:hAnsi="Arial" w:cs="Arial"/>
                                <w:b/>
                                <w:bCs/>
                                <w:i/>
                                <w:iCs/>
                                <w:sz w:val="22"/>
                                <w:szCs w:val="22"/>
                              </w:rPr>
                              <w:t>von Austrian Exhibition Experts</w:t>
                            </w:r>
                          </w:p>
                          <w:p w14:paraId="27E76F04" w14:textId="77777777" w:rsidR="004E0E2B" w:rsidRPr="00A421A0" w:rsidRDefault="004E0E2B" w:rsidP="004E0E2B">
                            <w:pPr>
                              <w:spacing w:line="360" w:lineRule="auto"/>
                              <w:rPr>
                                <w:rFonts w:ascii="Arial" w:hAnsi="Arial" w:cs="Arial"/>
                                <w:sz w:val="22"/>
                                <w:szCs w:val="22"/>
                              </w:rPr>
                            </w:pPr>
                          </w:p>
                          <w:p w14:paraId="749AC5B1" w14:textId="77777777" w:rsidR="004E0E2B" w:rsidRPr="00A421A0" w:rsidRDefault="004E0E2B" w:rsidP="004E0E2B">
                            <w:pPr>
                              <w:spacing w:line="360" w:lineRule="auto"/>
                              <w:rPr>
                                <w:rFonts w:ascii="Arial" w:hAnsi="Arial" w:cs="Arial"/>
                                <w:sz w:val="22"/>
                                <w:szCs w:val="22"/>
                              </w:rPr>
                            </w:pPr>
                            <w:proofErr w:type="spellStart"/>
                            <w:r w:rsidRPr="00A421A0">
                              <w:rPr>
                                <w:rFonts w:ascii="Arial" w:hAnsi="Arial" w:cs="Arial"/>
                                <w:sz w:val="22"/>
                                <w:szCs w:val="22"/>
                              </w:rPr>
                              <w:t>Interpädagogica</w:t>
                            </w:r>
                            <w:proofErr w:type="spellEnd"/>
                            <w:r w:rsidRPr="00A421A0">
                              <w:rPr>
                                <w:rFonts w:ascii="Arial" w:hAnsi="Arial" w:cs="Arial"/>
                                <w:sz w:val="22"/>
                                <w:szCs w:val="22"/>
                              </w:rPr>
                              <w:t xml:space="preserve"> 2022 in der Messe Wien:</w:t>
                            </w:r>
                          </w:p>
                          <w:p w14:paraId="709EFDF3" w14:textId="77777777" w:rsidR="004E0E2B" w:rsidRPr="00A421A0" w:rsidRDefault="004E0E2B" w:rsidP="004E0E2B">
                            <w:pPr>
                              <w:spacing w:line="360" w:lineRule="auto"/>
                              <w:rPr>
                                <w:rFonts w:ascii="Arial" w:hAnsi="Arial" w:cs="Arial"/>
                                <w:b/>
                                <w:bCs/>
                                <w:sz w:val="22"/>
                                <w:szCs w:val="22"/>
                              </w:rPr>
                            </w:pPr>
                            <w:r w:rsidRPr="00A421A0">
                              <w:rPr>
                                <w:rFonts w:ascii="Arial" w:hAnsi="Arial" w:cs="Arial"/>
                                <w:b/>
                                <w:bCs/>
                                <w:sz w:val="22"/>
                                <w:szCs w:val="22"/>
                              </w:rPr>
                              <w:t>Der entscheidende Vorsprung beim Wissen</w:t>
                            </w:r>
                          </w:p>
                          <w:p w14:paraId="1E814DCA" w14:textId="77777777" w:rsidR="004E0E2B" w:rsidRPr="00A421A0" w:rsidRDefault="004E0E2B" w:rsidP="004E0E2B">
                            <w:pPr>
                              <w:spacing w:line="360" w:lineRule="auto"/>
                              <w:rPr>
                                <w:rFonts w:ascii="Arial" w:hAnsi="Arial" w:cs="Arial"/>
                                <w:sz w:val="22"/>
                                <w:szCs w:val="22"/>
                              </w:rPr>
                            </w:pPr>
                          </w:p>
                          <w:p w14:paraId="6191F142" w14:textId="4D3EDF38" w:rsidR="004E0E2B" w:rsidRPr="00A421A0" w:rsidRDefault="004E0E2B" w:rsidP="002972A1">
                            <w:pPr>
                              <w:spacing w:line="360" w:lineRule="auto"/>
                              <w:ind w:right="246"/>
                              <w:jc w:val="both"/>
                              <w:rPr>
                                <w:rFonts w:ascii="Arial" w:hAnsi="Arial" w:cs="Arial"/>
                                <w:sz w:val="22"/>
                                <w:szCs w:val="22"/>
                              </w:rPr>
                            </w:pPr>
                            <w:r w:rsidRPr="00A421A0">
                              <w:rPr>
                                <w:rFonts w:ascii="Arial" w:hAnsi="Arial" w:cs="Arial"/>
                                <w:sz w:val="22"/>
                                <w:szCs w:val="22"/>
                              </w:rPr>
                              <w:t>WIEN (</w:t>
                            </w:r>
                            <w:r w:rsidR="002A07D5">
                              <w:rPr>
                                <w:rFonts w:ascii="Arial" w:hAnsi="Arial" w:cs="Arial"/>
                                <w:sz w:val="22"/>
                                <w:szCs w:val="22"/>
                              </w:rPr>
                              <w:t>20</w:t>
                            </w:r>
                            <w:r w:rsidRPr="00A421A0">
                              <w:rPr>
                                <w:rFonts w:ascii="Arial" w:hAnsi="Arial" w:cs="Arial"/>
                                <w:sz w:val="22"/>
                                <w:szCs w:val="22"/>
                              </w:rPr>
                              <w:t xml:space="preserve">. </w:t>
                            </w:r>
                            <w:r w:rsidR="004F0A50">
                              <w:rPr>
                                <w:rFonts w:ascii="Arial" w:hAnsi="Arial" w:cs="Arial"/>
                                <w:sz w:val="22"/>
                                <w:szCs w:val="22"/>
                              </w:rPr>
                              <w:t>April</w:t>
                            </w:r>
                            <w:r w:rsidRPr="00A421A0">
                              <w:rPr>
                                <w:rFonts w:ascii="Arial" w:hAnsi="Arial" w:cs="Arial"/>
                                <w:sz w:val="22"/>
                                <w:szCs w:val="22"/>
                              </w:rPr>
                              <w:t xml:space="preserve"> 2022). – </w:t>
                            </w:r>
                            <w:r w:rsidR="00D546D6">
                              <w:rPr>
                                <w:rFonts w:ascii="Arial" w:hAnsi="Arial" w:cs="Arial"/>
                                <w:sz w:val="22"/>
                                <w:szCs w:val="22"/>
                              </w:rPr>
                              <w:t xml:space="preserve">Knapp </w:t>
                            </w:r>
                            <w:r w:rsidR="00A130C2">
                              <w:rPr>
                                <w:rFonts w:ascii="Arial" w:hAnsi="Arial" w:cs="Arial"/>
                                <w:sz w:val="22"/>
                                <w:szCs w:val="22"/>
                              </w:rPr>
                              <w:t>70</w:t>
                            </w:r>
                            <w:r w:rsidRPr="00A421A0">
                              <w:rPr>
                                <w:rFonts w:ascii="Arial" w:hAnsi="Arial" w:cs="Arial"/>
                                <w:sz w:val="22"/>
                                <w:szCs w:val="22"/>
                              </w:rPr>
                              <w:t xml:space="preserve"> Programmslots an drei Tagen und zwei Fachtagungen: Das bietet das Fortbildungsprogramm der </w:t>
                            </w:r>
                            <w:proofErr w:type="spellStart"/>
                            <w:r w:rsidRPr="00A421A0">
                              <w:rPr>
                                <w:rFonts w:ascii="Arial" w:hAnsi="Arial" w:cs="Arial"/>
                                <w:sz w:val="22"/>
                                <w:szCs w:val="22"/>
                              </w:rPr>
                              <w:t>Interpädagogica</w:t>
                            </w:r>
                            <w:proofErr w:type="spellEnd"/>
                            <w:r w:rsidRPr="00A421A0">
                              <w:rPr>
                                <w:rFonts w:ascii="Arial" w:hAnsi="Arial" w:cs="Arial"/>
                                <w:sz w:val="22"/>
                                <w:szCs w:val="22"/>
                              </w:rPr>
                              <w:t xml:space="preserve"> 2022 in der Messe Wien. Vom 12. bis 14. Mai hat Österreichs einzige umfassende Fachmesse für den pädagogischen Bereich somit nicht nur die neuesten Produkte und Bildungskonzepte im Angebot, sondern ist auch </w:t>
                            </w:r>
                            <w:r w:rsidRPr="00A421A0">
                              <w:rPr>
                                <w:rFonts w:ascii="Arial" w:hAnsi="Arial" w:cs="Arial"/>
                                <w:i/>
                                <w:iCs/>
                                <w:sz w:val="22"/>
                                <w:szCs w:val="22"/>
                              </w:rPr>
                              <w:t>die</w:t>
                            </w:r>
                            <w:r w:rsidRPr="00A421A0">
                              <w:rPr>
                                <w:rFonts w:ascii="Arial" w:hAnsi="Arial" w:cs="Arial"/>
                                <w:sz w:val="22"/>
                                <w:szCs w:val="22"/>
                              </w:rPr>
                              <w:t xml:space="preserve"> Plattform für den entscheidenden Vorsprung beim Wissen. Hier einige Highlights aus dem Programm:</w:t>
                            </w:r>
                          </w:p>
                          <w:p w14:paraId="36E157A1" w14:textId="77777777" w:rsidR="004E0E2B" w:rsidRPr="00A421A0" w:rsidRDefault="004E0E2B" w:rsidP="002972A1">
                            <w:pPr>
                              <w:spacing w:line="360" w:lineRule="auto"/>
                              <w:ind w:right="246"/>
                              <w:jc w:val="both"/>
                              <w:rPr>
                                <w:rFonts w:ascii="Arial" w:hAnsi="Arial" w:cs="Arial"/>
                                <w:sz w:val="22"/>
                                <w:szCs w:val="22"/>
                              </w:rPr>
                            </w:pPr>
                          </w:p>
                          <w:p w14:paraId="7DEB8F7B" w14:textId="77777777" w:rsidR="004E0E2B" w:rsidRPr="00A421A0" w:rsidRDefault="004E0E2B" w:rsidP="002972A1">
                            <w:pPr>
                              <w:spacing w:line="360" w:lineRule="auto"/>
                              <w:ind w:right="246"/>
                              <w:jc w:val="both"/>
                              <w:rPr>
                                <w:rFonts w:ascii="Arial" w:hAnsi="Arial" w:cs="Arial"/>
                                <w:b/>
                                <w:bCs/>
                                <w:sz w:val="22"/>
                                <w:szCs w:val="22"/>
                              </w:rPr>
                            </w:pPr>
                            <w:r w:rsidRPr="00A421A0">
                              <w:rPr>
                                <w:rFonts w:ascii="Arial" w:hAnsi="Arial" w:cs="Arial"/>
                                <w:b/>
                                <w:bCs/>
                                <w:sz w:val="22"/>
                                <w:szCs w:val="22"/>
                              </w:rPr>
                              <w:t>Courage zeigen – Elementarpädagogische Fachtagung</w:t>
                            </w:r>
                          </w:p>
                          <w:p w14:paraId="50EC5346" w14:textId="77777777" w:rsidR="004E0E2B" w:rsidRPr="00A421A0" w:rsidRDefault="004E0E2B" w:rsidP="002972A1">
                            <w:pPr>
                              <w:spacing w:line="360" w:lineRule="auto"/>
                              <w:ind w:right="246"/>
                              <w:jc w:val="both"/>
                              <w:rPr>
                                <w:rFonts w:ascii="Arial" w:hAnsi="Arial" w:cs="Arial"/>
                                <w:sz w:val="22"/>
                                <w:szCs w:val="22"/>
                              </w:rPr>
                            </w:pPr>
                            <w:r w:rsidRPr="00A421A0">
                              <w:rPr>
                                <w:rFonts w:ascii="Arial" w:hAnsi="Arial" w:cs="Arial"/>
                                <w:sz w:val="22"/>
                                <w:szCs w:val="22"/>
                              </w:rPr>
                              <w:t xml:space="preserve">Einem besonders wichtigen Thema unserer heutigen Zeit widmet sich die Elementarpädagogische Fachtagung „Courage zeigen – wie wir mit Grenzüberschreitungen im (pädagogischen) Alltag umgehen“ am 12. Mai von 9.30 bis 12.15 Uhr. Als Referentinnen konnte der Fachverlag UNSERE KINDER die ehem. ORF-Russlandkorrespondentin, </w:t>
                            </w:r>
                            <w:r w:rsidRPr="00A421A0">
                              <w:rPr>
                                <w:rStyle w:val="Hervorhebung"/>
                                <w:rFonts w:ascii="Arial" w:hAnsi="Arial" w:cs="Arial"/>
                                <w:i w:val="0"/>
                                <w:iCs w:val="0"/>
                                <w:sz w:val="22"/>
                                <w:szCs w:val="22"/>
                              </w:rPr>
                              <w:t>Buchautorin &amp; zivilgesellschaftliche Aktivistin</w:t>
                            </w:r>
                            <w:r w:rsidRPr="00A421A0">
                              <w:rPr>
                                <w:rFonts w:ascii="Arial" w:hAnsi="Arial" w:cs="Arial"/>
                                <w:i/>
                                <w:iCs/>
                                <w:sz w:val="22"/>
                                <w:szCs w:val="22"/>
                              </w:rPr>
                              <w:t xml:space="preserve"> </w:t>
                            </w:r>
                            <w:r w:rsidRPr="00A421A0">
                              <w:rPr>
                                <w:rFonts w:ascii="Arial" w:hAnsi="Arial" w:cs="Arial"/>
                                <w:sz w:val="22"/>
                                <w:szCs w:val="22"/>
                              </w:rPr>
                              <w:t>Dr.</w:t>
                            </w:r>
                            <w:r w:rsidRPr="00A421A0">
                              <w:rPr>
                                <w:rFonts w:ascii="Arial" w:hAnsi="Arial" w:cs="Arial"/>
                                <w:i/>
                                <w:iCs/>
                                <w:sz w:val="22"/>
                                <w:szCs w:val="22"/>
                              </w:rPr>
                              <w:t xml:space="preserve"> </w:t>
                            </w:r>
                            <w:r w:rsidRPr="00A421A0">
                              <w:rPr>
                                <w:rFonts w:ascii="Arial" w:hAnsi="Arial" w:cs="Arial"/>
                                <w:sz w:val="22"/>
                                <w:szCs w:val="22"/>
                              </w:rPr>
                              <w:t>Susanne Scholl sowie die Elementar- und Sozialpädagogin Claudia Schütz, MA und Evelyn Sailer, MA gewinnen. Sie werden sich den Themen Zivilcourage im gesellschaftlichen und politischen Kontext widmen und Strategien vorstellen, wie PädagogInnen in brenzligen Situationen handlungsfähig bleiben.</w:t>
                            </w:r>
                            <w:r w:rsidRPr="00A421A0">
                              <w:rPr>
                                <w:sz w:val="22"/>
                                <w:szCs w:val="22"/>
                              </w:rPr>
                              <w:t xml:space="preserve"> </w:t>
                            </w:r>
                          </w:p>
                          <w:p w14:paraId="15438C5C" w14:textId="77777777" w:rsidR="004E0E2B" w:rsidRPr="00A421A0" w:rsidRDefault="004E0E2B" w:rsidP="002972A1">
                            <w:pPr>
                              <w:spacing w:line="360" w:lineRule="auto"/>
                              <w:ind w:right="246"/>
                              <w:jc w:val="both"/>
                              <w:rPr>
                                <w:rFonts w:ascii="Arial" w:hAnsi="Arial" w:cs="Arial"/>
                                <w:sz w:val="22"/>
                                <w:szCs w:val="22"/>
                              </w:rPr>
                            </w:pPr>
                          </w:p>
                          <w:p w14:paraId="5B6C566C" w14:textId="77777777" w:rsidR="004E0E2B" w:rsidRPr="00A421A0" w:rsidRDefault="004E0E2B" w:rsidP="002972A1">
                            <w:pPr>
                              <w:spacing w:line="360" w:lineRule="auto"/>
                              <w:ind w:right="246"/>
                              <w:jc w:val="both"/>
                              <w:rPr>
                                <w:rFonts w:ascii="Arial" w:hAnsi="Arial" w:cs="Arial"/>
                                <w:b/>
                                <w:bCs/>
                                <w:sz w:val="22"/>
                                <w:szCs w:val="22"/>
                              </w:rPr>
                            </w:pPr>
                            <w:proofErr w:type="spellStart"/>
                            <w:r w:rsidRPr="00A421A0">
                              <w:rPr>
                                <w:rFonts w:ascii="Arial" w:hAnsi="Arial" w:cs="Arial"/>
                                <w:b/>
                                <w:bCs/>
                                <w:sz w:val="22"/>
                                <w:szCs w:val="22"/>
                              </w:rPr>
                              <w:t>BildungsInfrastrukturTag</w:t>
                            </w:r>
                            <w:proofErr w:type="spellEnd"/>
                          </w:p>
                          <w:p w14:paraId="34249272" w14:textId="1F785CB3" w:rsidR="00086F6F" w:rsidRPr="008A0974" w:rsidRDefault="004E0E2B" w:rsidP="002972A1">
                            <w:pPr>
                              <w:spacing w:line="360" w:lineRule="auto"/>
                              <w:ind w:right="246"/>
                              <w:jc w:val="both"/>
                              <w:rPr>
                                <w:rFonts w:ascii="FUTURA MEDIUM" w:hAnsi="FUTURA MEDIUM" w:cs="FUTURA MEDIUM"/>
                                <w:b/>
                                <w:bCs/>
                                <w:color w:val="822B7C"/>
                                <w:sz w:val="50"/>
                                <w:szCs w:val="50"/>
                              </w:rPr>
                            </w:pPr>
                            <w:r w:rsidRPr="00A421A0">
                              <w:rPr>
                                <w:rFonts w:ascii="Arial" w:hAnsi="Arial" w:cs="Arial"/>
                                <w:sz w:val="22"/>
                                <w:szCs w:val="22"/>
                              </w:rPr>
                              <w:t xml:space="preserve">„Schule und digitale Bildung. Chancen und Herausforderungen des 8-Punkte-Plans für einen digitalen Unterricht“ ist das Thema des diesjährigen </w:t>
                            </w:r>
                            <w:proofErr w:type="spellStart"/>
                            <w:r w:rsidRPr="00A421A0">
                              <w:rPr>
                                <w:rFonts w:ascii="Arial" w:hAnsi="Arial" w:cs="Arial"/>
                                <w:sz w:val="22"/>
                                <w:szCs w:val="22"/>
                              </w:rPr>
                              <w:t>BildungsInfrastrukturTags</w:t>
                            </w:r>
                            <w:proofErr w:type="spellEnd"/>
                            <w:r w:rsidRPr="00A421A0">
                              <w:rPr>
                                <w:rFonts w:ascii="Arial" w:hAnsi="Arial" w:cs="Arial"/>
                                <w:sz w:val="22"/>
                                <w:szCs w:val="22"/>
                              </w:rPr>
                              <w:t>, der am 13. November über die Bühne geht. Es geht um die zukunftsweisende Pädagogik einer digitalen Schule sowie um die Herausforderungen des 8-Punkte-Plans und dessen</w:t>
                            </w:r>
                            <w:r>
                              <w:rPr>
                                <w:rFonts w:ascii="Arial" w:hAnsi="Arial" w:cs="Arial"/>
                                <w:szCs w:val="21"/>
                              </w:rPr>
                              <w:t xml:space="preserve"> Umsetzung. Dabei werden Best-Practice-Beispiele vorgestellt und im Rahmen einer Talk-Runde ein Ausblick auf die künftigen Anforderungen diskutiert. Mehr dazu unter: </w:t>
                            </w:r>
                            <w:hyperlink r:id="rId10" w:history="1">
                              <w:r w:rsidRPr="00C71215">
                                <w:rPr>
                                  <w:rStyle w:val="Hyperlink"/>
                                  <w:rFonts w:ascii="Arial" w:hAnsi="Arial" w:cs="Arial"/>
                                </w:rPr>
                                <w:t>https://interpaedagogica.at/bit/</w:t>
                              </w:r>
                            </w:hyperlink>
                            <w:r>
                              <w:rPr>
                                <w:rFonts w:ascii="Arial" w:hAnsi="Arial" w:cs="Arial"/>
                              </w:rPr>
                              <w:t>.</w:t>
                            </w:r>
                          </w:p>
                          <w:p w14:paraId="7A12E1A6" w14:textId="77777777" w:rsidR="00086F6F" w:rsidRPr="0049152C" w:rsidRDefault="00086F6F" w:rsidP="002972A1">
                            <w:pPr>
                              <w:ind w:right="246"/>
                              <w:rPr>
                                <w:rFonts w:ascii="FUTURA MEDIUM" w:hAnsi="FUTURA MEDIUM" w:cs="FUTURA MEDIUM"/>
                                <w:color w:val="5F645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611DE" id="_x0000_t202" coordsize="21600,21600" o:spt="202" path="m,l,21600r21600,l21600,xe">
                <v:stroke joinstyle="miter"/>
                <v:path gradientshapeok="t" o:connecttype="rect"/>
              </v:shapetype>
              <v:shape id="Textfeld 33" o:spid="_x0000_s1026" type="#_x0000_t202" style="position:absolute;margin-left:62.3pt;margin-top:32.7pt;width:487.9pt;height:60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" filled="f" stroked="f" strokeweight=".5pt">
                <v:textbox>
                  <w:txbxContent>
                    <w:p w14:paraId="0FD4C073" w14:textId="77777777" w:rsidR="004E0E2B" w:rsidRPr="00A421A0" w:rsidRDefault="004E0E2B" w:rsidP="004E0E2B">
                      <w:pPr>
                        <w:spacing w:line="360" w:lineRule="auto"/>
                        <w:rPr>
                          <w:rFonts w:ascii="Arial" w:hAnsi="Arial" w:cs="Arial"/>
                          <w:b/>
                          <w:bCs/>
                          <w:sz w:val="22"/>
                          <w:szCs w:val="22"/>
                        </w:rPr>
                      </w:pPr>
                      <w:r w:rsidRPr="00A421A0">
                        <w:rPr>
                          <w:rFonts w:ascii="Arial" w:hAnsi="Arial" w:cs="Arial"/>
                          <w:b/>
                          <w:bCs/>
                          <w:sz w:val="22"/>
                          <w:szCs w:val="22"/>
                        </w:rPr>
                        <w:t>M E D I E N S E R V I C E</w:t>
                      </w:r>
                    </w:p>
                    <w:p w14:paraId="6FE7BA6A" w14:textId="77777777" w:rsidR="004E0E2B" w:rsidRPr="00A421A0" w:rsidRDefault="004E0E2B" w:rsidP="004E0E2B">
                      <w:pPr>
                        <w:spacing w:line="360" w:lineRule="auto"/>
                        <w:rPr>
                          <w:rFonts w:ascii="Arial" w:hAnsi="Arial" w:cs="Arial"/>
                          <w:b/>
                          <w:bCs/>
                          <w:i/>
                          <w:iCs/>
                          <w:sz w:val="22"/>
                          <w:szCs w:val="22"/>
                        </w:rPr>
                      </w:pPr>
                      <w:r w:rsidRPr="00A421A0">
                        <w:rPr>
                          <w:rFonts w:ascii="Arial" w:hAnsi="Arial" w:cs="Arial"/>
                          <w:b/>
                          <w:bCs/>
                          <w:i/>
                          <w:iCs/>
                          <w:sz w:val="22"/>
                          <w:szCs w:val="22"/>
                        </w:rPr>
                        <w:t>von Austrian Exhibition Experts</w:t>
                      </w:r>
                    </w:p>
                    <w:p w14:paraId="27E76F04" w14:textId="77777777" w:rsidR="004E0E2B" w:rsidRPr="00A421A0" w:rsidRDefault="004E0E2B" w:rsidP="004E0E2B">
                      <w:pPr>
                        <w:spacing w:line="360" w:lineRule="auto"/>
                        <w:rPr>
                          <w:rFonts w:ascii="Arial" w:hAnsi="Arial" w:cs="Arial"/>
                          <w:sz w:val="22"/>
                          <w:szCs w:val="22"/>
                        </w:rPr>
                      </w:pPr>
                    </w:p>
                    <w:p w14:paraId="749AC5B1" w14:textId="77777777" w:rsidR="004E0E2B" w:rsidRPr="00A421A0" w:rsidRDefault="004E0E2B" w:rsidP="004E0E2B">
                      <w:pPr>
                        <w:spacing w:line="360" w:lineRule="auto"/>
                        <w:rPr>
                          <w:rFonts w:ascii="Arial" w:hAnsi="Arial" w:cs="Arial"/>
                          <w:sz w:val="22"/>
                          <w:szCs w:val="22"/>
                        </w:rPr>
                      </w:pPr>
                      <w:proofErr w:type="spellStart"/>
                      <w:r w:rsidRPr="00A421A0">
                        <w:rPr>
                          <w:rFonts w:ascii="Arial" w:hAnsi="Arial" w:cs="Arial"/>
                          <w:sz w:val="22"/>
                          <w:szCs w:val="22"/>
                        </w:rPr>
                        <w:t>Interpädagogica</w:t>
                      </w:r>
                      <w:proofErr w:type="spellEnd"/>
                      <w:r w:rsidRPr="00A421A0">
                        <w:rPr>
                          <w:rFonts w:ascii="Arial" w:hAnsi="Arial" w:cs="Arial"/>
                          <w:sz w:val="22"/>
                          <w:szCs w:val="22"/>
                        </w:rPr>
                        <w:t xml:space="preserve"> 2022 in der Messe Wien:</w:t>
                      </w:r>
                    </w:p>
                    <w:p w14:paraId="709EFDF3" w14:textId="77777777" w:rsidR="004E0E2B" w:rsidRPr="00A421A0" w:rsidRDefault="004E0E2B" w:rsidP="004E0E2B">
                      <w:pPr>
                        <w:spacing w:line="360" w:lineRule="auto"/>
                        <w:rPr>
                          <w:rFonts w:ascii="Arial" w:hAnsi="Arial" w:cs="Arial"/>
                          <w:b/>
                          <w:bCs/>
                          <w:sz w:val="22"/>
                          <w:szCs w:val="22"/>
                        </w:rPr>
                      </w:pPr>
                      <w:r w:rsidRPr="00A421A0">
                        <w:rPr>
                          <w:rFonts w:ascii="Arial" w:hAnsi="Arial" w:cs="Arial"/>
                          <w:b/>
                          <w:bCs/>
                          <w:sz w:val="22"/>
                          <w:szCs w:val="22"/>
                        </w:rPr>
                        <w:t>Der entscheidende Vorsprung beim Wissen</w:t>
                      </w:r>
                    </w:p>
                    <w:p w14:paraId="1E814DCA" w14:textId="77777777" w:rsidR="004E0E2B" w:rsidRPr="00A421A0" w:rsidRDefault="004E0E2B" w:rsidP="004E0E2B">
                      <w:pPr>
                        <w:spacing w:line="360" w:lineRule="auto"/>
                        <w:rPr>
                          <w:rFonts w:ascii="Arial" w:hAnsi="Arial" w:cs="Arial"/>
                          <w:sz w:val="22"/>
                          <w:szCs w:val="22"/>
                        </w:rPr>
                      </w:pPr>
                    </w:p>
                    <w:p w14:paraId="6191F142" w14:textId="4D3EDF38" w:rsidR="004E0E2B" w:rsidRPr="00A421A0" w:rsidRDefault="004E0E2B" w:rsidP="002972A1">
                      <w:pPr>
                        <w:spacing w:line="360" w:lineRule="auto"/>
                        <w:ind w:right="246"/>
                        <w:jc w:val="both"/>
                        <w:rPr>
                          <w:rFonts w:ascii="Arial" w:hAnsi="Arial" w:cs="Arial"/>
                          <w:sz w:val="22"/>
                          <w:szCs w:val="22"/>
                        </w:rPr>
                      </w:pPr>
                      <w:r w:rsidRPr="00A421A0">
                        <w:rPr>
                          <w:rFonts w:ascii="Arial" w:hAnsi="Arial" w:cs="Arial"/>
                          <w:sz w:val="22"/>
                          <w:szCs w:val="22"/>
                        </w:rPr>
                        <w:t>WIEN (</w:t>
                      </w:r>
                      <w:r w:rsidR="002A07D5">
                        <w:rPr>
                          <w:rFonts w:ascii="Arial" w:hAnsi="Arial" w:cs="Arial"/>
                          <w:sz w:val="22"/>
                          <w:szCs w:val="22"/>
                        </w:rPr>
                        <w:t>20</w:t>
                      </w:r>
                      <w:r w:rsidRPr="00A421A0">
                        <w:rPr>
                          <w:rFonts w:ascii="Arial" w:hAnsi="Arial" w:cs="Arial"/>
                          <w:sz w:val="22"/>
                          <w:szCs w:val="22"/>
                        </w:rPr>
                        <w:t xml:space="preserve">. </w:t>
                      </w:r>
                      <w:r w:rsidR="004F0A50">
                        <w:rPr>
                          <w:rFonts w:ascii="Arial" w:hAnsi="Arial" w:cs="Arial"/>
                          <w:sz w:val="22"/>
                          <w:szCs w:val="22"/>
                        </w:rPr>
                        <w:t>April</w:t>
                      </w:r>
                      <w:r w:rsidRPr="00A421A0">
                        <w:rPr>
                          <w:rFonts w:ascii="Arial" w:hAnsi="Arial" w:cs="Arial"/>
                          <w:sz w:val="22"/>
                          <w:szCs w:val="22"/>
                        </w:rPr>
                        <w:t xml:space="preserve"> 2022). – </w:t>
                      </w:r>
                      <w:r w:rsidR="00D546D6">
                        <w:rPr>
                          <w:rFonts w:ascii="Arial" w:hAnsi="Arial" w:cs="Arial"/>
                          <w:sz w:val="22"/>
                          <w:szCs w:val="22"/>
                        </w:rPr>
                        <w:t xml:space="preserve">Knapp </w:t>
                      </w:r>
                      <w:r w:rsidR="00A130C2">
                        <w:rPr>
                          <w:rFonts w:ascii="Arial" w:hAnsi="Arial" w:cs="Arial"/>
                          <w:sz w:val="22"/>
                          <w:szCs w:val="22"/>
                        </w:rPr>
                        <w:t>70</w:t>
                      </w:r>
                      <w:r w:rsidRPr="00A421A0">
                        <w:rPr>
                          <w:rFonts w:ascii="Arial" w:hAnsi="Arial" w:cs="Arial"/>
                          <w:sz w:val="22"/>
                          <w:szCs w:val="22"/>
                        </w:rPr>
                        <w:t xml:space="preserve"> Programmslots an drei Tagen und zwei Fachtagungen: Das bietet das Fortbildungsprogramm der </w:t>
                      </w:r>
                      <w:proofErr w:type="spellStart"/>
                      <w:r w:rsidRPr="00A421A0">
                        <w:rPr>
                          <w:rFonts w:ascii="Arial" w:hAnsi="Arial" w:cs="Arial"/>
                          <w:sz w:val="22"/>
                          <w:szCs w:val="22"/>
                        </w:rPr>
                        <w:t>Interpädagogica</w:t>
                      </w:r>
                      <w:proofErr w:type="spellEnd"/>
                      <w:r w:rsidRPr="00A421A0">
                        <w:rPr>
                          <w:rFonts w:ascii="Arial" w:hAnsi="Arial" w:cs="Arial"/>
                          <w:sz w:val="22"/>
                          <w:szCs w:val="22"/>
                        </w:rPr>
                        <w:t xml:space="preserve"> 2022 in der Messe Wien. Vom 12. bis 14. Mai hat Österreichs einzige umfassende Fachmesse für den pädagogischen Bereich somit nicht nur die neuesten Produkte und Bildungskonzepte im Angebot, sondern ist auch </w:t>
                      </w:r>
                      <w:r w:rsidRPr="00A421A0">
                        <w:rPr>
                          <w:rFonts w:ascii="Arial" w:hAnsi="Arial" w:cs="Arial"/>
                          <w:i/>
                          <w:iCs/>
                          <w:sz w:val="22"/>
                          <w:szCs w:val="22"/>
                        </w:rPr>
                        <w:t>die</w:t>
                      </w:r>
                      <w:r w:rsidRPr="00A421A0">
                        <w:rPr>
                          <w:rFonts w:ascii="Arial" w:hAnsi="Arial" w:cs="Arial"/>
                          <w:sz w:val="22"/>
                          <w:szCs w:val="22"/>
                        </w:rPr>
                        <w:t xml:space="preserve"> Plattform für den entscheidenden Vorsprung beim Wissen. Hier einige Highlights aus dem Programm:</w:t>
                      </w:r>
                    </w:p>
                    <w:p w14:paraId="36E157A1" w14:textId="77777777" w:rsidR="004E0E2B" w:rsidRPr="00A421A0" w:rsidRDefault="004E0E2B" w:rsidP="002972A1">
                      <w:pPr>
                        <w:spacing w:line="360" w:lineRule="auto"/>
                        <w:ind w:right="246"/>
                        <w:jc w:val="both"/>
                        <w:rPr>
                          <w:rFonts w:ascii="Arial" w:hAnsi="Arial" w:cs="Arial"/>
                          <w:sz w:val="22"/>
                          <w:szCs w:val="22"/>
                        </w:rPr>
                      </w:pPr>
                    </w:p>
                    <w:p w14:paraId="7DEB8F7B" w14:textId="77777777" w:rsidR="004E0E2B" w:rsidRPr="00A421A0" w:rsidRDefault="004E0E2B" w:rsidP="002972A1">
                      <w:pPr>
                        <w:spacing w:line="360" w:lineRule="auto"/>
                        <w:ind w:right="246"/>
                        <w:jc w:val="both"/>
                        <w:rPr>
                          <w:rFonts w:ascii="Arial" w:hAnsi="Arial" w:cs="Arial"/>
                          <w:b/>
                          <w:bCs/>
                          <w:sz w:val="22"/>
                          <w:szCs w:val="22"/>
                        </w:rPr>
                      </w:pPr>
                      <w:r w:rsidRPr="00A421A0">
                        <w:rPr>
                          <w:rFonts w:ascii="Arial" w:hAnsi="Arial" w:cs="Arial"/>
                          <w:b/>
                          <w:bCs/>
                          <w:sz w:val="22"/>
                          <w:szCs w:val="22"/>
                        </w:rPr>
                        <w:t>Courage zeigen – Elementarpädagogische Fachtagung</w:t>
                      </w:r>
                    </w:p>
                    <w:p w14:paraId="50EC5346" w14:textId="77777777" w:rsidR="004E0E2B" w:rsidRPr="00A421A0" w:rsidRDefault="004E0E2B" w:rsidP="002972A1">
                      <w:pPr>
                        <w:spacing w:line="360" w:lineRule="auto"/>
                        <w:ind w:right="246"/>
                        <w:jc w:val="both"/>
                        <w:rPr>
                          <w:rFonts w:ascii="Arial" w:hAnsi="Arial" w:cs="Arial"/>
                          <w:sz w:val="22"/>
                          <w:szCs w:val="22"/>
                        </w:rPr>
                      </w:pPr>
                      <w:r w:rsidRPr="00A421A0">
                        <w:rPr>
                          <w:rFonts w:ascii="Arial" w:hAnsi="Arial" w:cs="Arial"/>
                          <w:sz w:val="22"/>
                          <w:szCs w:val="22"/>
                        </w:rPr>
                        <w:t xml:space="preserve">Einem besonders wichtigen Thema unserer heutigen Zeit widmet sich die Elementarpädagogische Fachtagung „Courage zeigen – wie wir mit Grenzüberschreitungen im (pädagogischen) Alltag umgehen“ am 12. Mai von 9.30 bis 12.15 Uhr. Als Referentinnen konnte der Fachverlag UNSERE KINDER die ehem. ORF-Russlandkorrespondentin, </w:t>
                      </w:r>
                      <w:r w:rsidRPr="00A421A0">
                        <w:rPr>
                          <w:rStyle w:val="Hervorhebung"/>
                          <w:rFonts w:ascii="Arial" w:hAnsi="Arial" w:cs="Arial"/>
                          <w:i w:val="0"/>
                          <w:iCs w:val="0"/>
                          <w:sz w:val="22"/>
                          <w:szCs w:val="22"/>
                        </w:rPr>
                        <w:t>Buchautorin &amp; zivilgesellschaftliche Aktivistin</w:t>
                      </w:r>
                      <w:r w:rsidRPr="00A421A0">
                        <w:rPr>
                          <w:rFonts w:ascii="Arial" w:hAnsi="Arial" w:cs="Arial"/>
                          <w:i/>
                          <w:iCs/>
                          <w:sz w:val="22"/>
                          <w:szCs w:val="22"/>
                        </w:rPr>
                        <w:t xml:space="preserve"> </w:t>
                      </w:r>
                      <w:r w:rsidRPr="00A421A0">
                        <w:rPr>
                          <w:rFonts w:ascii="Arial" w:hAnsi="Arial" w:cs="Arial"/>
                          <w:sz w:val="22"/>
                          <w:szCs w:val="22"/>
                        </w:rPr>
                        <w:t>Dr.</w:t>
                      </w:r>
                      <w:r w:rsidRPr="00A421A0">
                        <w:rPr>
                          <w:rFonts w:ascii="Arial" w:hAnsi="Arial" w:cs="Arial"/>
                          <w:i/>
                          <w:iCs/>
                          <w:sz w:val="22"/>
                          <w:szCs w:val="22"/>
                        </w:rPr>
                        <w:t xml:space="preserve"> </w:t>
                      </w:r>
                      <w:r w:rsidRPr="00A421A0">
                        <w:rPr>
                          <w:rFonts w:ascii="Arial" w:hAnsi="Arial" w:cs="Arial"/>
                          <w:sz w:val="22"/>
                          <w:szCs w:val="22"/>
                        </w:rPr>
                        <w:t>Susanne Scholl sowie die Elementar- und Sozialpädagogin Claudia Schütz, MA und Evelyn Sailer, MA gewinnen. Sie werden sich den Themen Zivilcourage im gesellschaftlichen und politischen Kontext widmen und Strategien vorstellen, wie PädagogInnen in brenzligen Situationen handlungsfähig bleiben.</w:t>
                      </w:r>
                      <w:r w:rsidRPr="00A421A0">
                        <w:rPr>
                          <w:sz w:val="22"/>
                          <w:szCs w:val="22"/>
                        </w:rPr>
                        <w:t xml:space="preserve"> </w:t>
                      </w:r>
                    </w:p>
                    <w:p w14:paraId="15438C5C" w14:textId="77777777" w:rsidR="004E0E2B" w:rsidRPr="00A421A0" w:rsidRDefault="004E0E2B" w:rsidP="002972A1">
                      <w:pPr>
                        <w:spacing w:line="360" w:lineRule="auto"/>
                        <w:ind w:right="246"/>
                        <w:jc w:val="both"/>
                        <w:rPr>
                          <w:rFonts w:ascii="Arial" w:hAnsi="Arial" w:cs="Arial"/>
                          <w:sz w:val="22"/>
                          <w:szCs w:val="22"/>
                        </w:rPr>
                      </w:pPr>
                    </w:p>
                    <w:p w14:paraId="5B6C566C" w14:textId="77777777" w:rsidR="004E0E2B" w:rsidRPr="00A421A0" w:rsidRDefault="004E0E2B" w:rsidP="002972A1">
                      <w:pPr>
                        <w:spacing w:line="360" w:lineRule="auto"/>
                        <w:ind w:right="246"/>
                        <w:jc w:val="both"/>
                        <w:rPr>
                          <w:rFonts w:ascii="Arial" w:hAnsi="Arial" w:cs="Arial"/>
                          <w:b/>
                          <w:bCs/>
                          <w:sz w:val="22"/>
                          <w:szCs w:val="22"/>
                        </w:rPr>
                      </w:pPr>
                      <w:proofErr w:type="spellStart"/>
                      <w:r w:rsidRPr="00A421A0">
                        <w:rPr>
                          <w:rFonts w:ascii="Arial" w:hAnsi="Arial" w:cs="Arial"/>
                          <w:b/>
                          <w:bCs/>
                          <w:sz w:val="22"/>
                          <w:szCs w:val="22"/>
                        </w:rPr>
                        <w:t>BildungsInfrastrukturTag</w:t>
                      </w:r>
                      <w:proofErr w:type="spellEnd"/>
                    </w:p>
                    <w:p w14:paraId="34249272" w14:textId="1F785CB3" w:rsidR="00086F6F" w:rsidRPr="008A0974" w:rsidRDefault="004E0E2B" w:rsidP="002972A1">
                      <w:pPr>
                        <w:spacing w:line="360" w:lineRule="auto"/>
                        <w:ind w:right="246"/>
                        <w:jc w:val="both"/>
                        <w:rPr>
                          <w:rFonts w:ascii="FUTURA MEDIUM" w:hAnsi="FUTURA MEDIUM" w:cs="FUTURA MEDIUM"/>
                          <w:b/>
                          <w:bCs/>
                          <w:color w:val="822B7C"/>
                          <w:sz w:val="50"/>
                          <w:szCs w:val="50"/>
                        </w:rPr>
                      </w:pPr>
                      <w:r w:rsidRPr="00A421A0">
                        <w:rPr>
                          <w:rFonts w:ascii="Arial" w:hAnsi="Arial" w:cs="Arial"/>
                          <w:sz w:val="22"/>
                          <w:szCs w:val="22"/>
                        </w:rPr>
                        <w:t xml:space="preserve">„Schule und digitale Bildung. Chancen und Herausforderungen des 8-Punkte-Plans für einen digitalen Unterricht“ ist das Thema des diesjährigen </w:t>
                      </w:r>
                      <w:proofErr w:type="spellStart"/>
                      <w:r w:rsidRPr="00A421A0">
                        <w:rPr>
                          <w:rFonts w:ascii="Arial" w:hAnsi="Arial" w:cs="Arial"/>
                          <w:sz w:val="22"/>
                          <w:szCs w:val="22"/>
                        </w:rPr>
                        <w:t>BildungsInfrastrukturTags</w:t>
                      </w:r>
                      <w:proofErr w:type="spellEnd"/>
                      <w:r w:rsidRPr="00A421A0">
                        <w:rPr>
                          <w:rFonts w:ascii="Arial" w:hAnsi="Arial" w:cs="Arial"/>
                          <w:sz w:val="22"/>
                          <w:szCs w:val="22"/>
                        </w:rPr>
                        <w:t>, der am 13. November über die Bühne geht. Es geht um die zukunftsweisende Pädagogik einer digitalen Schule sowie um die Herausforderungen des 8-Punkte-Plans und dessen</w:t>
                      </w:r>
                      <w:r>
                        <w:rPr>
                          <w:rFonts w:ascii="Arial" w:hAnsi="Arial" w:cs="Arial"/>
                          <w:szCs w:val="21"/>
                        </w:rPr>
                        <w:t xml:space="preserve"> Umsetzung. Dabei werden Best-Practice-Beispiele vorgestellt und im Rahmen einer Talk-Runde ein Ausblick auf die künftigen Anforderungen diskutiert. Mehr dazu unter: </w:t>
                      </w:r>
                      <w:hyperlink r:id="rId11" w:history="1">
                        <w:r w:rsidRPr="00C71215">
                          <w:rPr>
                            <w:rStyle w:val="Hyperlink"/>
                            <w:rFonts w:ascii="Arial" w:hAnsi="Arial" w:cs="Arial"/>
                          </w:rPr>
                          <w:t>https://interpaedagogica.at/bit/</w:t>
                        </w:r>
                      </w:hyperlink>
                      <w:r>
                        <w:rPr>
                          <w:rFonts w:ascii="Arial" w:hAnsi="Arial" w:cs="Arial"/>
                        </w:rPr>
                        <w:t>.</w:t>
                      </w:r>
                    </w:p>
                    <w:p w14:paraId="7A12E1A6" w14:textId="77777777" w:rsidR="00086F6F" w:rsidRPr="0049152C" w:rsidRDefault="00086F6F" w:rsidP="002972A1">
                      <w:pPr>
                        <w:ind w:right="246"/>
                        <w:rPr>
                          <w:rFonts w:ascii="FUTURA MEDIUM" w:hAnsi="FUTURA MEDIUM" w:cs="FUTURA MEDIUM"/>
                          <w:color w:val="5F645F"/>
                        </w:rPr>
                      </w:pPr>
                    </w:p>
                  </w:txbxContent>
                </v:textbox>
              </v:shape>
            </w:pict>
          </mc:Fallback>
        </mc:AlternateContent>
      </w:r>
      <w:r>
        <w:br w:type="page"/>
      </w:r>
    </w:p>
    <w:p w14:paraId="5B2E457C" w14:textId="2237A9E4" w:rsidR="00086F6F" w:rsidRPr="00086F6F" w:rsidRDefault="00EA440C" w:rsidP="00CC747E">
      <w:pPr>
        <w:tabs>
          <w:tab w:val="left" w:pos="1276"/>
          <w:tab w:val="left" w:pos="11906"/>
        </w:tabs>
      </w:pPr>
      <w:r>
        <w:rPr>
          <w:noProof/>
        </w:rPr>
        <w:lastRenderedPageBreak/>
        <mc:AlternateContent>
          <mc:Choice Requires="wps">
            <w:drawing>
              <wp:anchor distT="0" distB="0" distL="114300" distR="114300" simplePos="0" relativeHeight="251661312" behindDoc="0" locked="0" layoutInCell="1" allowOverlap="1" wp14:anchorId="4C7D4806" wp14:editId="58F8CCC4">
                <wp:simplePos x="0" y="0"/>
                <wp:positionH relativeFrom="column">
                  <wp:posOffset>790575</wp:posOffset>
                </wp:positionH>
                <wp:positionV relativeFrom="paragraph">
                  <wp:posOffset>1555024</wp:posOffset>
                </wp:positionV>
                <wp:extent cx="6196519" cy="7703969"/>
                <wp:effectExtent l="0" t="0" r="0" b="0"/>
                <wp:wrapNone/>
                <wp:docPr id="34" name="Textfeld 34"/>
                <wp:cNvGraphicFramePr/>
                <a:graphic xmlns:a="http://schemas.openxmlformats.org/drawingml/2006/main">
                  <a:graphicData uri="http://schemas.microsoft.com/office/word/2010/wordprocessingShape">
                    <wps:wsp>
                      <wps:cNvSpPr txBox="1"/>
                      <wps:spPr>
                        <a:xfrm>
                          <a:off x="0" y="0"/>
                          <a:ext cx="6196519" cy="7703969"/>
                        </a:xfrm>
                        <a:prstGeom prst="rect">
                          <a:avLst/>
                        </a:prstGeom>
                        <a:noFill/>
                        <a:ln w="6350">
                          <a:noFill/>
                        </a:ln>
                      </wps:spPr>
                      <wps:txbx>
                        <w:txbxContent>
                          <w:p w14:paraId="0F8BCE2A" w14:textId="77777777" w:rsidR="000145D4" w:rsidRDefault="000145D4" w:rsidP="000145D4">
                            <w:pPr>
                              <w:spacing w:line="360" w:lineRule="auto"/>
                              <w:jc w:val="both"/>
                              <w:rPr>
                                <w:rFonts w:ascii="Arial" w:hAnsi="Arial" w:cs="Arial"/>
                              </w:rPr>
                            </w:pPr>
                          </w:p>
                          <w:p w14:paraId="385ED82C" w14:textId="77777777" w:rsidR="001C28C9" w:rsidRPr="001914EF" w:rsidRDefault="001C28C9" w:rsidP="002972A1">
                            <w:pPr>
                              <w:spacing w:line="360" w:lineRule="auto"/>
                              <w:ind w:right="246"/>
                              <w:jc w:val="both"/>
                              <w:rPr>
                                <w:rFonts w:ascii="Arial" w:hAnsi="Arial" w:cs="Arial"/>
                                <w:sz w:val="22"/>
                                <w:szCs w:val="22"/>
                              </w:rPr>
                            </w:pPr>
                            <w:r w:rsidRPr="001914EF">
                              <w:rPr>
                                <w:rFonts w:ascii="Arial" w:hAnsi="Arial" w:cs="Arial"/>
                                <w:sz w:val="22"/>
                                <w:szCs w:val="22"/>
                              </w:rPr>
                              <w:t xml:space="preserve">Einen Überblick über das gesamte Fachprogramm gibt es unter </w:t>
                            </w:r>
                            <w:hyperlink r:id="rId12" w:history="1">
                              <w:r w:rsidRPr="001914EF">
                                <w:rPr>
                                  <w:rStyle w:val="Hyperlink"/>
                                  <w:rFonts w:ascii="Arial" w:hAnsi="Arial" w:cs="Arial"/>
                                  <w:sz w:val="22"/>
                                  <w:szCs w:val="22"/>
                                </w:rPr>
                                <w:t>https://interpaedagogica.at/fachprogramm/</w:t>
                              </w:r>
                            </w:hyperlink>
                            <w:r w:rsidRPr="001914EF">
                              <w:rPr>
                                <w:rFonts w:ascii="Arial" w:hAnsi="Arial" w:cs="Arial"/>
                                <w:sz w:val="22"/>
                                <w:szCs w:val="22"/>
                              </w:rPr>
                              <w:t xml:space="preserve">. Das Bundesministerium für Bildung, Wissenschaft und Forschung gibt eine klare Besuchsempfehlung des Fachprogramms für alle PädagogInnen, SchulleiterInnen, VertreterInnen von Schulbehörden sowie alle Bildungsinteressierten ab. So wird der Besuch des Fachprogramms im Höchstausmaß von acht Stunden in der unterrichtfreien Zeit als Fortbildungsprogramm anerkannt. </w:t>
                            </w:r>
                          </w:p>
                          <w:p w14:paraId="2997EE9F" w14:textId="77777777" w:rsidR="001C28C9" w:rsidRPr="001914EF" w:rsidRDefault="001C28C9" w:rsidP="002972A1">
                            <w:pPr>
                              <w:spacing w:line="360" w:lineRule="auto"/>
                              <w:ind w:right="246"/>
                              <w:jc w:val="both"/>
                              <w:rPr>
                                <w:rFonts w:ascii="Arial" w:hAnsi="Arial" w:cs="Arial"/>
                                <w:sz w:val="22"/>
                                <w:szCs w:val="22"/>
                              </w:rPr>
                            </w:pPr>
                          </w:p>
                          <w:p w14:paraId="44AA0D0C" w14:textId="77777777" w:rsidR="001C28C9" w:rsidRPr="001914EF" w:rsidRDefault="001C28C9" w:rsidP="002972A1">
                            <w:pPr>
                              <w:spacing w:line="360" w:lineRule="auto"/>
                              <w:ind w:right="246"/>
                              <w:jc w:val="both"/>
                              <w:rPr>
                                <w:rFonts w:ascii="Arial" w:hAnsi="Arial" w:cs="Arial"/>
                                <w:sz w:val="22"/>
                                <w:szCs w:val="22"/>
                              </w:rPr>
                            </w:pPr>
                            <w:r w:rsidRPr="001914EF">
                              <w:rPr>
                                <w:rFonts w:ascii="Arial" w:hAnsi="Arial" w:cs="Arial"/>
                                <w:sz w:val="22"/>
                                <w:szCs w:val="22"/>
                              </w:rPr>
                              <w:t xml:space="preserve">Neben dem hochkarätigen Fortbildungsprogramm erwartet die Fachbesucher das Angebot von rund 180 Ausstellern aus dem In- und Ausland, die die neuesten Produkte, Programme und Konzepte aus den Bereichen Bildung, Erwachsenenbildung und Pädagogik, Lehr-, Lernmittel und Verlagserzeugnisse, IT und digitale Medien, Ernährung, Raumkonzepte und Bewegung sowie Reisen, Natur und Kultur zeigen. </w:t>
                            </w:r>
                          </w:p>
                          <w:p w14:paraId="4AC3638B" w14:textId="77777777" w:rsidR="001C28C9" w:rsidRPr="001914EF" w:rsidRDefault="001C28C9" w:rsidP="002972A1">
                            <w:pPr>
                              <w:spacing w:line="360" w:lineRule="auto"/>
                              <w:ind w:right="246"/>
                              <w:jc w:val="both"/>
                              <w:rPr>
                                <w:rFonts w:ascii="Arial" w:hAnsi="Arial" w:cs="Arial"/>
                                <w:sz w:val="22"/>
                                <w:szCs w:val="22"/>
                              </w:rPr>
                            </w:pPr>
                          </w:p>
                          <w:p w14:paraId="44CEB1B3" w14:textId="77777777" w:rsidR="001C28C9" w:rsidRPr="001914EF" w:rsidRDefault="001C28C9" w:rsidP="002972A1">
                            <w:pPr>
                              <w:spacing w:line="360" w:lineRule="auto"/>
                              <w:ind w:right="246"/>
                              <w:jc w:val="both"/>
                              <w:rPr>
                                <w:rFonts w:ascii="Arial" w:hAnsi="Arial" w:cs="Arial"/>
                                <w:sz w:val="22"/>
                                <w:szCs w:val="22"/>
                              </w:rPr>
                            </w:pPr>
                            <w:r w:rsidRPr="001914EF">
                              <w:rPr>
                                <w:rFonts w:ascii="Arial" w:hAnsi="Arial" w:cs="Arial"/>
                                <w:sz w:val="22"/>
                                <w:szCs w:val="22"/>
                              </w:rPr>
                              <w:t xml:space="preserve">Alle weiteren Informationen zur </w:t>
                            </w:r>
                            <w:proofErr w:type="spellStart"/>
                            <w:r w:rsidRPr="001914EF">
                              <w:rPr>
                                <w:rFonts w:ascii="Arial" w:hAnsi="Arial" w:cs="Arial"/>
                                <w:sz w:val="22"/>
                                <w:szCs w:val="22"/>
                              </w:rPr>
                              <w:t>Interpädagogica</w:t>
                            </w:r>
                            <w:proofErr w:type="spellEnd"/>
                            <w:r w:rsidRPr="001914EF">
                              <w:rPr>
                                <w:rFonts w:ascii="Arial" w:hAnsi="Arial" w:cs="Arial"/>
                                <w:sz w:val="22"/>
                                <w:szCs w:val="22"/>
                              </w:rPr>
                              <w:t xml:space="preserve"> </w:t>
                            </w:r>
                            <w:r w:rsidRPr="001914EF">
                              <w:rPr>
                                <w:rFonts w:ascii="Arial" w:eastAsia="Times New Roman" w:hAnsi="Arial" w:cs="Arial"/>
                                <w:sz w:val="22"/>
                                <w:szCs w:val="22"/>
                              </w:rPr>
                              <w:t xml:space="preserve">erhalten Sie unter </w:t>
                            </w:r>
                            <w:hyperlink r:id="rId13" w:history="1">
                              <w:r w:rsidRPr="001914EF">
                                <w:rPr>
                                  <w:rStyle w:val="Hyperlink"/>
                                  <w:rFonts w:ascii="Arial" w:eastAsia="Times New Roman" w:hAnsi="Arial" w:cs="Arial"/>
                                  <w:sz w:val="22"/>
                                  <w:szCs w:val="22"/>
                                </w:rPr>
                                <w:t>www.interpaedagogica.at</w:t>
                              </w:r>
                            </w:hyperlink>
                            <w:r w:rsidRPr="001914EF">
                              <w:rPr>
                                <w:rFonts w:ascii="Arial" w:eastAsia="Times New Roman" w:hAnsi="Arial" w:cs="Arial"/>
                                <w:sz w:val="22"/>
                                <w:szCs w:val="22"/>
                              </w:rPr>
                              <w:t>. (+++)</w:t>
                            </w:r>
                          </w:p>
                          <w:p w14:paraId="4883F093" w14:textId="77777777" w:rsidR="001C28C9" w:rsidRPr="001914EF" w:rsidRDefault="001C28C9" w:rsidP="002972A1">
                            <w:pPr>
                              <w:spacing w:line="360" w:lineRule="auto"/>
                              <w:ind w:right="246"/>
                              <w:jc w:val="both"/>
                              <w:rPr>
                                <w:rFonts w:ascii="Arial" w:eastAsia="Times New Roman" w:hAnsi="Arial" w:cs="Arial"/>
                                <w:sz w:val="22"/>
                                <w:szCs w:val="22"/>
                              </w:rPr>
                            </w:pPr>
                          </w:p>
                          <w:p w14:paraId="08B11B5C" w14:textId="77777777" w:rsidR="001C28C9" w:rsidRPr="001914EF" w:rsidRDefault="001C28C9" w:rsidP="002972A1">
                            <w:pPr>
                              <w:spacing w:line="360" w:lineRule="auto"/>
                              <w:ind w:right="246"/>
                              <w:jc w:val="both"/>
                              <w:rPr>
                                <w:rFonts w:ascii="Arial" w:eastAsia="Times New Roman" w:hAnsi="Arial" w:cs="Arial"/>
                                <w:b/>
                                <w:bCs/>
                                <w:i/>
                                <w:iCs/>
                                <w:sz w:val="22"/>
                                <w:szCs w:val="22"/>
                              </w:rPr>
                            </w:pPr>
                            <w:r w:rsidRPr="001914EF">
                              <w:rPr>
                                <w:rFonts w:ascii="Arial" w:eastAsia="Times New Roman" w:hAnsi="Arial" w:cs="Arial"/>
                                <w:b/>
                                <w:bCs/>
                                <w:i/>
                                <w:iCs/>
                                <w:sz w:val="22"/>
                                <w:szCs w:val="22"/>
                              </w:rPr>
                              <w:t>*) Bei allen personenbezogenen Bezeichnungen gilt die gewählte Form in Ausführung des Art. 7 BVG auf Frauen und Männer in gleicher Weise.</w:t>
                            </w:r>
                          </w:p>
                          <w:p w14:paraId="0D7357BD" w14:textId="77777777" w:rsidR="001C28C9" w:rsidRPr="001914EF" w:rsidRDefault="001C28C9" w:rsidP="002972A1">
                            <w:pPr>
                              <w:spacing w:line="360" w:lineRule="auto"/>
                              <w:ind w:right="246"/>
                              <w:jc w:val="both"/>
                              <w:rPr>
                                <w:rFonts w:ascii="Arial" w:eastAsia="Times New Roman" w:hAnsi="Arial" w:cs="Arial"/>
                                <w:b/>
                                <w:bCs/>
                                <w:i/>
                                <w:iCs/>
                                <w:sz w:val="22"/>
                                <w:szCs w:val="22"/>
                              </w:rPr>
                            </w:pPr>
                          </w:p>
                          <w:p w14:paraId="1CF9B3CC" w14:textId="77777777" w:rsidR="001C28C9" w:rsidRPr="001914EF" w:rsidRDefault="001C28C9" w:rsidP="002972A1">
                            <w:pPr>
                              <w:spacing w:line="360" w:lineRule="auto"/>
                              <w:ind w:right="246"/>
                              <w:jc w:val="both"/>
                              <w:rPr>
                                <w:rFonts w:ascii="Arial" w:eastAsia="Times New Roman" w:hAnsi="Arial" w:cs="Arial"/>
                                <w:b/>
                                <w:bCs/>
                                <w:i/>
                                <w:iCs/>
                                <w:sz w:val="22"/>
                                <w:szCs w:val="22"/>
                              </w:rPr>
                            </w:pPr>
                            <w:r w:rsidRPr="001914EF">
                              <w:rPr>
                                <w:rFonts w:ascii="Arial" w:eastAsia="Times New Roman" w:hAnsi="Arial" w:cs="Arial"/>
                                <w:b/>
                                <w:bCs/>
                                <w:i/>
                                <w:iCs/>
                                <w:sz w:val="22"/>
                                <w:szCs w:val="22"/>
                              </w:rPr>
                              <w:t>Für weitere Presseinformationen wenden Sie sich bitte an:</w:t>
                            </w:r>
                          </w:p>
                          <w:p w14:paraId="32734D30" w14:textId="77777777" w:rsidR="001C28C9" w:rsidRPr="001914EF" w:rsidRDefault="001C28C9" w:rsidP="002972A1">
                            <w:pPr>
                              <w:spacing w:line="360" w:lineRule="auto"/>
                              <w:ind w:right="246"/>
                              <w:jc w:val="both"/>
                              <w:rPr>
                                <w:rFonts w:ascii="Arial" w:eastAsia="Times New Roman" w:hAnsi="Arial" w:cs="Arial"/>
                                <w:b/>
                                <w:bCs/>
                                <w:i/>
                                <w:iCs/>
                                <w:sz w:val="22"/>
                                <w:szCs w:val="22"/>
                              </w:rPr>
                            </w:pPr>
                          </w:p>
                          <w:p w14:paraId="0C64E722" w14:textId="77777777" w:rsidR="001C28C9" w:rsidRPr="001914EF" w:rsidRDefault="001C28C9" w:rsidP="002972A1">
                            <w:pPr>
                              <w:spacing w:line="360" w:lineRule="auto"/>
                              <w:ind w:right="246"/>
                              <w:jc w:val="both"/>
                              <w:rPr>
                                <w:rFonts w:ascii="Arial" w:eastAsia="Times New Roman" w:hAnsi="Arial" w:cs="Arial"/>
                                <w:b/>
                                <w:bCs/>
                                <w:i/>
                                <w:iCs/>
                                <w:sz w:val="22"/>
                                <w:szCs w:val="22"/>
                                <w:lang w:val="en-US"/>
                              </w:rPr>
                            </w:pPr>
                            <w:r w:rsidRPr="001914EF">
                              <w:rPr>
                                <w:rFonts w:ascii="Arial" w:eastAsia="Times New Roman" w:hAnsi="Arial" w:cs="Arial"/>
                                <w:b/>
                                <w:bCs/>
                                <w:i/>
                                <w:iCs/>
                                <w:sz w:val="22"/>
                                <w:szCs w:val="22"/>
                                <w:lang w:val="en-US"/>
                              </w:rPr>
                              <w:t>Austrian Exhibition Experts GmbH/Presse:</w:t>
                            </w:r>
                          </w:p>
                          <w:p w14:paraId="1603BBC7" w14:textId="77777777" w:rsidR="001C28C9" w:rsidRPr="001914EF" w:rsidRDefault="001C28C9" w:rsidP="002972A1">
                            <w:pPr>
                              <w:spacing w:line="360" w:lineRule="auto"/>
                              <w:ind w:right="246"/>
                              <w:jc w:val="both"/>
                              <w:rPr>
                                <w:rFonts w:ascii="Arial" w:eastAsia="Times New Roman" w:hAnsi="Arial" w:cs="Arial"/>
                                <w:b/>
                                <w:bCs/>
                                <w:i/>
                                <w:iCs/>
                                <w:sz w:val="22"/>
                                <w:szCs w:val="22"/>
                                <w:lang w:val="en-US"/>
                              </w:rPr>
                            </w:pPr>
                          </w:p>
                          <w:p w14:paraId="28476C27" w14:textId="77777777" w:rsidR="001C28C9" w:rsidRPr="001914EF" w:rsidRDefault="001C28C9" w:rsidP="002972A1">
                            <w:pPr>
                              <w:spacing w:line="360" w:lineRule="auto"/>
                              <w:ind w:right="246"/>
                              <w:jc w:val="both"/>
                              <w:rPr>
                                <w:rFonts w:ascii="Arial" w:eastAsia="Times New Roman" w:hAnsi="Arial" w:cs="Arial"/>
                                <w:b/>
                                <w:bCs/>
                                <w:i/>
                                <w:iCs/>
                                <w:sz w:val="22"/>
                                <w:szCs w:val="22"/>
                              </w:rPr>
                            </w:pPr>
                            <w:r w:rsidRPr="001914EF">
                              <w:rPr>
                                <w:rFonts w:ascii="Arial" w:eastAsia="Times New Roman" w:hAnsi="Arial" w:cs="Arial"/>
                                <w:b/>
                                <w:bCs/>
                                <w:i/>
                                <w:iCs/>
                                <w:sz w:val="22"/>
                                <w:szCs w:val="22"/>
                              </w:rPr>
                              <w:t>Mag. Siegrid Fellner-Göschl</w:t>
                            </w:r>
                          </w:p>
                          <w:p w14:paraId="570CEA1C" w14:textId="77777777" w:rsidR="001C28C9" w:rsidRPr="001914EF" w:rsidRDefault="001C28C9" w:rsidP="002972A1">
                            <w:pPr>
                              <w:spacing w:line="360" w:lineRule="auto"/>
                              <w:ind w:right="246"/>
                              <w:jc w:val="both"/>
                              <w:rPr>
                                <w:rFonts w:ascii="Arial" w:eastAsia="Times New Roman" w:hAnsi="Arial" w:cs="Arial"/>
                                <w:b/>
                                <w:bCs/>
                                <w:i/>
                                <w:iCs/>
                                <w:sz w:val="22"/>
                                <w:szCs w:val="22"/>
                              </w:rPr>
                            </w:pPr>
                            <w:r w:rsidRPr="001914EF">
                              <w:rPr>
                                <w:rFonts w:ascii="Arial" w:eastAsia="Times New Roman" w:hAnsi="Arial" w:cs="Arial"/>
                                <w:b/>
                                <w:bCs/>
                                <w:i/>
                                <w:iCs/>
                                <w:sz w:val="22"/>
                                <w:szCs w:val="22"/>
                              </w:rPr>
                              <w:t>Tel. +43 676 7509991</w:t>
                            </w:r>
                          </w:p>
                          <w:p w14:paraId="05ABF11B" w14:textId="5EAB72E4" w:rsidR="00EA440C" w:rsidRPr="001914EF" w:rsidRDefault="001C28C9" w:rsidP="002972A1">
                            <w:pPr>
                              <w:spacing w:line="360" w:lineRule="auto"/>
                              <w:ind w:right="246"/>
                              <w:jc w:val="both"/>
                              <w:rPr>
                                <w:rFonts w:ascii="Arial" w:hAnsi="Arial" w:cs="Arial"/>
                                <w:color w:val="5F645F"/>
                                <w:sz w:val="22"/>
                                <w:szCs w:val="22"/>
                              </w:rPr>
                            </w:pPr>
                            <w:r w:rsidRPr="001914EF">
                              <w:rPr>
                                <w:rFonts w:ascii="Arial" w:eastAsia="Times New Roman" w:hAnsi="Arial" w:cs="Arial"/>
                                <w:b/>
                                <w:bCs/>
                                <w:i/>
                                <w:iCs/>
                                <w:sz w:val="22"/>
                                <w:szCs w:val="22"/>
                              </w:rPr>
                              <w:t>E-Mail: s.fellner-goeschl@expo-experts.at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D4806" id="Textfeld 34" o:spid="_x0000_s1027" type="#_x0000_t202" style="position:absolute;margin-left:62.25pt;margin-top:122.45pt;width:487.9pt;height:60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ljGgIAADQ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" filled="f" stroked="f" strokeweight=".5pt">
                <v:textbox>
                  <w:txbxContent>
                    <w:p w14:paraId="0F8BCE2A" w14:textId="77777777" w:rsidR="000145D4" w:rsidRDefault="000145D4" w:rsidP="000145D4">
                      <w:pPr>
                        <w:spacing w:line="360" w:lineRule="auto"/>
                        <w:jc w:val="both"/>
                        <w:rPr>
                          <w:rFonts w:ascii="Arial" w:hAnsi="Arial" w:cs="Arial"/>
                        </w:rPr>
                      </w:pPr>
                    </w:p>
                    <w:p w14:paraId="385ED82C" w14:textId="77777777" w:rsidR="001C28C9" w:rsidRPr="001914EF" w:rsidRDefault="001C28C9" w:rsidP="002972A1">
                      <w:pPr>
                        <w:spacing w:line="360" w:lineRule="auto"/>
                        <w:ind w:right="246"/>
                        <w:jc w:val="both"/>
                        <w:rPr>
                          <w:rFonts w:ascii="Arial" w:hAnsi="Arial" w:cs="Arial"/>
                          <w:sz w:val="22"/>
                          <w:szCs w:val="22"/>
                        </w:rPr>
                      </w:pPr>
                      <w:r w:rsidRPr="001914EF">
                        <w:rPr>
                          <w:rFonts w:ascii="Arial" w:hAnsi="Arial" w:cs="Arial"/>
                          <w:sz w:val="22"/>
                          <w:szCs w:val="22"/>
                        </w:rPr>
                        <w:t xml:space="preserve">Einen Überblick über das gesamte Fachprogramm gibt es unter </w:t>
                      </w:r>
                      <w:hyperlink r:id="rId14" w:history="1">
                        <w:r w:rsidRPr="001914EF">
                          <w:rPr>
                            <w:rStyle w:val="Hyperlink"/>
                            <w:rFonts w:ascii="Arial" w:hAnsi="Arial" w:cs="Arial"/>
                            <w:sz w:val="22"/>
                            <w:szCs w:val="22"/>
                          </w:rPr>
                          <w:t>https://interpaedagogica.at/fachprogramm/</w:t>
                        </w:r>
                      </w:hyperlink>
                      <w:r w:rsidRPr="001914EF">
                        <w:rPr>
                          <w:rFonts w:ascii="Arial" w:hAnsi="Arial" w:cs="Arial"/>
                          <w:sz w:val="22"/>
                          <w:szCs w:val="22"/>
                        </w:rPr>
                        <w:t xml:space="preserve">. Das Bundesministerium für Bildung, Wissenschaft und Forschung gibt eine klare Besuchsempfehlung des Fachprogramms für alle PädagogInnen, SchulleiterInnen, VertreterInnen von Schulbehörden sowie alle Bildungsinteressierten ab. So wird der Besuch des Fachprogramms im Höchstausmaß von acht Stunden in der unterrichtfreien Zeit als Fortbildungsprogramm anerkannt. </w:t>
                      </w:r>
                    </w:p>
                    <w:p w14:paraId="2997EE9F" w14:textId="77777777" w:rsidR="001C28C9" w:rsidRPr="001914EF" w:rsidRDefault="001C28C9" w:rsidP="002972A1">
                      <w:pPr>
                        <w:spacing w:line="360" w:lineRule="auto"/>
                        <w:ind w:right="246"/>
                        <w:jc w:val="both"/>
                        <w:rPr>
                          <w:rFonts w:ascii="Arial" w:hAnsi="Arial" w:cs="Arial"/>
                          <w:sz w:val="22"/>
                          <w:szCs w:val="22"/>
                        </w:rPr>
                      </w:pPr>
                    </w:p>
                    <w:p w14:paraId="44AA0D0C" w14:textId="77777777" w:rsidR="001C28C9" w:rsidRPr="001914EF" w:rsidRDefault="001C28C9" w:rsidP="002972A1">
                      <w:pPr>
                        <w:spacing w:line="360" w:lineRule="auto"/>
                        <w:ind w:right="246"/>
                        <w:jc w:val="both"/>
                        <w:rPr>
                          <w:rFonts w:ascii="Arial" w:hAnsi="Arial" w:cs="Arial"/>
                          <w:sz w:val="22"/>
                          <w:szCs w:val="22"/>
                        </w:rPr>
                      </w:pPr>
                      <w:r w:rsidRPr="001914EF">
                        <w:rPr>
                          <w:rFonts w:ascii="Arial" w:hAnsi="Arial" w:cs="Arial"/>
                          <w:sz w:val="22"/>
                          <w:szCs w:val="22"/>
                        </w:rPr>
                        <w:t xml:space="preserve">Neben dem hochkarätigen Fortbildungsprogramm erwartet die Fachbesucher das Angebot von rund 180 Ausstellern aus dem In- und Ausland, die die neuesten Produkte, Programme und Konzepte aus den Bereichen Bildung, Erwachsenenbildung und Pädagogik, Lehr-, Lernmittel und Verlagserzeugnisse, IT und digitale Medien, Ernährung, Raumkonzepte und Bewegung sowie Reisen, Natur und Kultur zeigen. </w:t>
                      </w:r>
                    </w:p>
                    <w:p w14:paraId="4AC3638B" w14:textId="77777777" w:rsidR="001C28C9" w:rsidRPr="001914EF" w:rsidRDefault="001C28C9" w:rsidP="002972A1">
                      <w:pPr>
                        <w:spacing w:line="360" w:lineRule="auto"/>
                        <w:ind w:right="246"/>
                        <w:jc w:val="both"/>
                        <w:rPr>
                          <w:rFonts w:ascii="Arial" w:hAnsi="Arial" w:cs="Arial"/>
                          <w:sz w:val="22"/>
                          <w:szCs w:val="22"/>
                        </w:rPr>
                      </w:pPr>
                    </w:p>
                    <w:p w14:paraId="44CEB1B3" w14:textId="77777777" w:rsidR="001C28C9" w:rsidRPr="001914EF" w:rsidRDefault="001C28C9" w:rsidP="002972A1">
                      <w:pPr>
                        <w:spacing w:line="360" w:lineRule="auto"/>
                        <w:ind w:right="246"/>
                        <w:jc w:val="both"/>
                        <w:rPr>
                          <w:rFonts w:ascii="Arial" w:hAnsi="Arial" w:cs="Arial"/>
                          <w:sz w:val="22"/>
                          <w:szCs w:val="22"/>
                        </w:rPr>
                      </w:pPr>
                      <w:r w:rsidRPr="001914EF">
                        <w:rPr>
                          <w:rFonts w:ascii="Arial" w:hAnsi="Arial" w:cs="Arial"/>
                          <w:sz w:val="22"/>
                          <w:szCs w:val="22"/>
                        </w:rPr>
                        <w:t xml:space="preserve">Alle weiteren Informationen zur </w:t>
                      </w:r>
                      <w:proofErr w:type="spellStart"/>
                      <w:r w:rsidRPr="001914EF">
                        <w:rPr>
                          <w:rFonts w:ascii="Arial" w:hAnsi="Arial" w:cs="Arial"/>
                          <w:sz w:val="22"/>
                          <w:szCs w:val="22"/>
                        </w:rPr>
                        <w:t>Interpädagogica</w:t>
                      </w:r>
                      <w:proofErr w:type="spellEnd"/>
                      <w:r w:rsidRPr="001914EF">
                        <w:rPr>
                          <w:rFonts w:ascii="Arial" w:hAnsi="Arial" w:cs="Arial"/>
                          <w:sz w:val="22"/>
                          <w:szCs w:val="22"/>
                        </w:rPr>
                        <w:t xml:space="preserve"> </w:t>
                      </w:r>
                      <w:r w:rsidRPr="001914EF">
                        <w:rPr>
                          <w:rFonts w:ascii="Arial" w:eastAsia="Times New Roman" w:hAnsi="Arial" w:cs="Arial"/>
                          <w:sz w:val="22"/>
                          <w:szCs w:val="22"/>
                        </w:rPr>
                        <w:t xml:space="preserve">erhalten Sie unter </w:t>
                      </w:r>
                      <w:hyperlink r:id="rId15" w:history="1">
                        <w:r w:rsidRPr="001914EF">
                          <w:rPr>
                            <w:rStyle w:val="Hyperlink"/>
                            <w:rFonts w:ascii="Arial" w:eastAsia="Times New Roman" w:hAnsi="Arial" w:cs="Arial"/>
                            <w:sz w:val="22"/>
                            <w:szCs w:val="22"/>
                          </w:rPr>
                          <w:t>www.interpaedagogica.at</w:t>
                        </w:r>
                      </w:hyperlink>
                      <w:r w:rsidRPr="001914EF">
                        <w:rPr>
                          <w:rFonts w:ascii="Arial" w:eastAsia="Times New Roman" w:hAnsi="Arial" w:cs="Arial"/>
                          <w:sz w:val="22"/>
                          <w:szCs w:val="22"/>
                        </w:rPr>
                        <w:t>. (+++)</w:t>
                      </w:r>
                    </w:p>
                    <w:p w14:paraId="4883F093" w14:textId="77777777" w:rsidR="001C28C9" w:rsidRPr="001914EF" w:rsidRDefault="001C28C9" w:rsidP="002972A1">
                      <w:pPr>
                        <w:spacing w:line="360" w:lineRule="auto"/>
                        <w:ind w:right="246"/>
                        <w:jc w:val="both"/>
                        <w:rPr>
                          <w:rFonts w:ascii="Arial" w:eastAsia="Times New Roman" w:hAnsi="Arial" w:cs="Arial"/>
                          <w:sz w:val="22"/>
                          <w:szCs w:val="22"/>
                        </w:rPr>
                      </w:pPr>
                    </w:p>
                    <w:p w14:paraId="08B11B5C" w14:textId="77777777" w:rsidR="001C28C9" w:rsidRPr="001914EF" w:rsidRDefault="001C28C9" w:rsidP="002972A1">
                      <w:pPr>
                        <w:spacing w:line="360" w:lineRule="auto"/>
                        <w:ind w:right="246"/>
                        <w:jc w:val="both"/>
                        <w:rPr>
                          <w:rFonts w:ascii="Arial" w:eastAsia="Times New Roman" w:hAnsi="Arial" w:cs="Arial"/>
                          <w:b/>
                          <w:bCs/>
                          <w:i/>
                          <w:iCs/>
                          <w:sz w:val="22"/>
                          <w:szCs w:val="22"/>
                        </w:rPr>
                      </w:pPr>
                      <w:r w:rsidRPr="001914EF">
                        <w:rPr>
                          <w:rFonts w:ascii="Arial" w:eastAsia="Times New Roman" w:hAnsi="Arial" w:cs="Arial"/>
                          <w:b/>
                          <w:bCs/>
                          <w:i/>
                          <w:iCs/>
                          <w:sz w:val="22"/>
                          <w:szCs w:val="22"/>
                        </w:rPr>
                        <w:t>*) Bei allen personenbezogenen Bezeichnungen gilt die gewählte Form in Ausführung des Art. 7 BVG auf Frauen und Männer in gleicher Weise.</w:t>
                      </w:r>
                    </w:p>
                    <w:p w14:paraId="0D7357BD" w14:textId="77777777" w:rsidR="001C28C9" w:rsidRPr="001914EF" w:rsidRDefault="001C28C9" w:rsidP="002972A1">
                      <w:pPr>
                        <w:spacing w:line="360" w:lineRule="auto"/>
                        <w:ind w:right="246"/>
                        <w:jc w:val="both"/>
                        <w:rPr>
                          <w:rFonts w:ascii="Arial" w:eastAsia="Times New Roman" w:hAnsi="Arial" w:cs="Arial"/>
                          <w:b/>
                          <w:bCs/>
                          <w:i/>
                          <w:iCs/>
                          <w:sz w:val="22"/>
                          <w:szCs w:val="22"/>
                        </w:rPr>
                      </w:pPr>
                    </w:p>
                    <w:p w14:paraId="1CF9B3CC" w14:textId="77777777" w:rsidR="001C28C9" w:rsidRPr="001914EF" w:rsidRDefault="001C28C9" w:rsidP="002972A1">
                      <w:pPr>
                        <w:spacing w:line="360" w:lineRule="auto"/>
                        <w:ind w:right="246"/>
                        <w:jc w:val="both"/>
                        <w:rPr>
                          <w:rFonts w:ascii="Arial" w:eastAsia="Times New Roman" w:hAnsi="Arial" w:cs="Arial"/>
                          <w:b/>
                          <w:bCs/>
                          <w:i/>
                          <w:iCs/>
                          <w:sz w:val="22"/>
                          <w:szCs w:val="22"/>
                        </w:rPr>
                      </w:pPr>
                      <w:r w:rsidRPr="001914EF">
                        <w:rPr>
                          <w:rFonts w:ascii="Arial" w:eastAsia="Times New Roman" w:hAnsi="Arial" w:cs="Arial"/>
                          <w:b/>
                          <w:bCs/>
                          <w:i/>
                          <w:iCs/>
                          <w:sz w:val="22"/>
                          <w:szCs w:val="22"/>
                        </w:rPr>
                        <w:t>Für weitere Presseinformationen wenden Sie sich bitte an:</w:t>
                      </w:r>
                    </w:p>
                    <w:p w14:paraId="32734D30" w14:textId="77777777" w:rsidR="001C28C9" w:rsidRPr="001914EF" w:rsidRDefault="001C28C9" w:rsidP="002972A1">
                      <w:pPr>
                        <w:spacing w:line="360" w:lineRule="auto"/>
                        <w:ind w:right="246"/>
                        <w:jc w:val="both"/>
                        <w:rPr>
                          <w:rFonts w:ascii="Arial" w:eastAsia="Times New Roman" w:hAnsi="Arial" w:cs="Arial"/>
                          <w:b/>
                          <w:bCs/>
                          <w:i/>
                          <w:iCs/>
                          <w:sz w:val="22"/>
                          <w:szCs w:val="22"/>
                        </w:rPr>
                      </w:pPr>
                    </w:p>
                    <w:p w14:paraId="0C64E722" w14:textId="77777777" w:rsidR="001C28C9" w:rsidRPr="001914EF" w:rsidRDefault="001C28C9" w:rsidP="002972A1">
                      <w:pPr>
                        <w:spacing w:line="360" w:lineRule="auto"/>
                        <w:ind w:right="246"/>
                        <w:jc w:val="both"/>
                        <w:rPr>
                          <w:rFonts w:ascii="Arial" w:eastAsia="Times New Roman" w:hAnsi="Arial" w:cs="Arial"/>
                          <w:b/>
                          <w:bCs/>
                          <w:i/>
                          <w:iCs/>
                          <w:sz w:val="22"/>
                          <w:szCs w:val="22"/>
                          <w:lang w:val="en-US"/>
                        </w:rPr>
                      </w:pPr>
                      <w:r w:rsidRPr="001914EF">
                        <w:rPr>
                          <w:rFonts w:ascii="Arial" w:eastAsia="Times New Roman" w:hAnsi="Arial" w:cs="Arial"/>
                          <w:b/>
                          <w:bCs/>
                          <w:i/>
                          <w:iCs/>
                          <w:sz w:val="22"/>
                          <w:szCs w:val="22"/>
                          <w:lang w:val="en-US"/>
                        </w:rPr>
                        <w:t>Austrian Exhibition Experts GmbH/Presse:</w:t>
                      </w:r>
                    </w:p>
                    <w:p w14:paraId="1603BBC7" w14:textId="77777777" w:rsidR="001C28C9" w:rsidRPr="001914EF" w:rsidRDefault="001C28C9" w:rsidP="002972A1">
                      <w:pPr>
                        <w:spacing w:line="360" w:lineRule="auto"/>
                        <w:ind w:right="246"/>
                        <w:jc w:val="both"/>
                        <w:rPr>
                          <w:rFonts w:ascii="Arial" w:eastAsia="Times New Roman" w:hAnsi="Arial" w:cs="Arial"/>
                          <w:b/>
                          <w:bCs/>
                          <w:i/>
                          <w:iCs/>
                          <w:sz w:val="22"/>
                          <w:szCs w:val="22"/>
                          <w:lang w:val="en-US"/>
                        </w:rPr>
                      </w:pPr>
                    </w:p>
                    <w:p w14:paraId="28476C27" w14:textId="77777777" w:rsidR="001C28C9" w:rsidRPr="001914EF" w:rsidRDefault="001C28C9" w:rsidP="002972A1">
                      <w:pPr>
                        <w:spacing w:line="360" w:lineRule="auto"/>
                        <w:ind w:right="246"/>
                        <w:jc w:val="both"/>
                        <w:rPr>
                          <w:rFonts w:ascii="Arial" w:eastAsia="Times New Roman" w:hAnsi="Arial" w:cs="Arial"/>
                          <w:b/>
                          <w:bCs/>
                          <w:i/>
                          <w:iCs/>
                          <w:sz w:val="22"/>
                          <w:szCs w:val="22"/>
                        </w:rPr>
                      </w:pPr>
                      <w:r w:rsidRPr="001914EF">
                        <w:rPr>
                          <w:rFonts w:ascii="Arial" w:eastAsia="Times New Roman" w:hAnsi="Arial" w:cs="Arial"/>
                          <w:b/>
                          <w:bCs/>
                          <w:i/>
                          <w:iCs/>
                          <w:sz w:val="22"/>
                          <w:szCs w:val="22"/>
                        </w:rPr>
                        <w:t>Mag. Siegrid Fellner-Göschl</w:t>
                      </w:r>
                    </w:p>
                    <w:p w14:paraId="570CEA1C" w14:textId="77777777" w:rsidR="001C28C9" w:rsidRPr="001914EF" w:rsidRDefault="001C28C9" w:rsidP="002972A1">
                      <w:pPr>
                        <w:spacing w:line="360" w:lineRule="auto"/>
                        <w:ind w:right="246"/>
                        <w:jc w:val="both"/>
                        <w:rPr>
                          <w:rFonts w:ascii="Arial" w:eastAsia="Times New Roman" w:hAnsi="Arial" w:cs="Arial"/>
                          <w:b/>
                          <w:bCs/>
                          <w:i/>
                          <w:iCs/>
                          <w:sz w:val="22"/>
                          <w:szCs w:val="22"/>
                        </w:rPr>
                      </w:pPr>
                      <w:r w:rsidRPr="001914EF">
                        <w:rPr>
                          <w:rFonts w:ascii="Arial" w:eastAsia="Times New Roman" w:hAnsi="Arial" w:cs="Arial"/>
                          <w:b/>
                          <w:bCs/>
                          <w:i/>
                          <w:iCs/>
                          <w:sz w:val="22"/>
                          <w:szCs w:val="22"/>
                        </w:rPr>
                        <w:t>Tel. +43 676 7509991</w:t>
                      </w:r>
                    </w:p>
                    <w:p w14:paraId="05ABF11B" w14:textId="5EAB72E4" w:rsidR="00EA440C" w:rsidRPr="001914EF" w:rsidRDefault="001C28C9" w:rsidP="002972A1">
                      <w:pPr>
                        <w:spacing w:line="360" w:lineRule="auto"/>
                        <w:ind w:right="246"/>
                        <w:jc w:val="both"/>
                        <w:rPr>
                          <w:rFonts w:ascii="Arial" w:hAnsi="Arial" w:cs="Arial"/>
                          <w:color w:val="5F645F"/>
                          <w:sz w:val="22"/>
                          <w:szCs w:val="22"/>
                        </w:rPr>
                      </w:pPr>
                      <w:r w:rsidRPr="001914EF">
                        <w:rPr>
                          <w:rFonts w:ascii="Arial" w:eastAsia="Times New Roman" w:hAnsi="Arial" w:cs="Arial"/>
                          <w:b/>
                          <w:bCs/>
                          <w:i/>
                          <w:iCs/>
                          <w:sz w:val="22"/>
                          <w:szCs w:val="22"/>
                        </w:rPr>
                        <w:t>E-Mail: s.fellner-goeschl@expo-experts.at</w:t>
                      </w:r>
                    </w:p>
                  </w:txbxContent>
                </v:textbox>
              </v:shape>
            </w:pict>
          </mc:Fallback>
        </mc:AlternateContent>
      </w:r>
      <w:r w:rsidR="00086F6F">
        <w:tab/>
      </w:r>
    </w:p>
    <w:sectPr w:rsidR="00086F6F" w:rsidRPr="00086F6F" w:rsidSect="00086F6F">
      <w:headerReference w:type="even" r:id="rId16"/>
      <w:headerReference w:type="default" r:id="rId17"/>
      <w:footerReference w:type="even" r:id="rId18"/>
      <w:footerReference w:type="default" r:id="rId19"/>
      <w:headerReference w:type="first" r:id="rId20"/>
      <w:footerReference w:type="first" r:id="rId21"/>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4EF75" w14:textId="77777777" w:rsidR="00AE2D04" w:rsidRDefault="00AE2D04" w:rsidP="00086F6F">
      <w:r>
        <w:separator/>
      </w:r>
    </w:p>
  </w:endnote>
  <w:endnote w:type="continuationSeparator" w:id="0">
    <w:p w14:paraId="31D1E75F" w14:textId="77777777" w:rsidR="00AE2D04" w:rsidRDefault="00AE2D04" w:rsidP="00086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MEDIUM">
    <w:altName w:val="Arial"/>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377F" w14:textId="77777777" w:rsidR="00086F6F" w:rsidRDefault="00086F6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41F1" w14:textId="77777777" w:rsidR="00086F6F" w:rsidRDefault="00086F6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F22E" w14:textId="77777777" w:rsidR="00086F6F" w:rsidRDefault="00086F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69590" w14:textId="77777777" w:rsidR="00AE2D04" w:rsidRDefault="00AE2D04" w:rsidP="00086F6F">
      <w:r>
        <w:separator/>
      </w:r>
    </w:p>
  </w:footnote>
  <w:footnote w:type="continuationSeparator" w:id="0">
    <w:p w14:paraId="1BB7ABD9" w14:textId="77777777" w:rsidR="00AE2D04" w:rsidRDefault="00AE2D04" w:rsidP="00086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AEBE" w14:textId="7F36C238" w:rsidR="00086F6F" w:rsidRDefault="002A07D5">
    <w:pPr>
      <w:pStyle w:val="Kopfzeile"/>
    </w:pPr>
    <w:r>
      <w:rPr>
        <w:noProof/>
      </w:rPr>
      <w:pict w14:anchorId="72C5C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416340" o:spid="_x0000_s1027" type="#_x0000_t75" alt="" style="position:absolute;margin-left:0;margin-top:0;width:595.2pt;height:841.9pt;z-index:-251627520;mso-wrap-edited:f;mso-width-percent:0;mso-height-percent:0;mso-position-horizontal:center;mso-position-horizontal-relative:margin;mso-position-vertical:center;mso-position-vertical-relative:margin;mso-width-percent:0;mso-height-percent:0" o:allowincell="f">
          <v:imagedata r:id="rId1" o:title="IP22_A4 Briefpapier_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4CC8" w14:textId="5FCD681B" w:rsidR="00086F6F" w:rsidRDefault="002A07D5">
    <w:pPr>
      <w:pStyle w:val="Kopfzeile"/>
    </w:pPr>
    <w:r>
      <w:rPr>
        <w:noProof/>
      </w:rPr>
      <w:pict w14:anchorId="661FB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416341" o:spid="_x0000_s1026" type="#_x0000_t75" alt="" style="position:absolute;margin-left:0;margin-top:0;width:595.2pt;height:841.9pt;z-index:-251625472;mso-wrap-edited:f;mso-width-percent:0;mso-height-percent:0;mso-position-horizontal:center;mso-position-horizontal-relative:margin;mso-position-vertical:center;mso-position-vertical-relative:margin;mso-width-percent:0;mso-height-percent:0" o:allowincell="f">
          <v:imagedata r:id="rId1" o:title="IP22_A4 Briefpapier_Wor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C4766" w14:textId="31241B6E" w:rsidR="00086F6F" w:rsidRDefault="002A07D5">
    <w:pPr>
      <w:pStyle w:val="Kopfzeile"/>
    </w:pPr>
    <w:r>
      <w:rPr>
        <w:noProof/>
      </w:rPr>
      <w:pict w14:anchorId="513D0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416339" o:spid="_x0000_s1025" type="#_x0000_t75" alt="" style="position:absolute;margin-left:0;margin-top:0;width:595.2pt;height:841.9pt;z-index:-251629568;mso-wrap-edited:f;mso-width-percent:0;mso-height-percent:0;mso-position-horizontal:center;mso-position-horizontal-relative:margin;mso-position-vertical:center;mso-position-vertical-relative:margin;mso-width-percent:0;mso-height-percent:0" o:allowincell="f">
          <v:imagedata r:id="rId1" o:title="IP22_A4 Briefpapier_Wor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FF2"/>
    <w:rsid w:val="000145D4"/>
    <w:rsid w:val="00064800"/>
    <w:rsid w:val="00086F6F"/>
    <w:rsid w:val="00092605"/>
    <w:rsid w:val="000B45B8"/>
    <w:rsid w:val="001914EF"/>
    <w:rsid w:val="001C28C9"/>
    <w:rsid w:val="002041EB"/>
    <w:rsid w:val="002771FE"/>
    <w:rsid w:val="002972A1"/>
    <w:rsid w:val="002A07D5"/>
    <w:rsid w:val="003F7DAC"/>
    <w:rsid w:val="0049152C"/>
    <w:rsid w:val="004E0E2B"/>
    <w:rsid w:val="004F0A50"/>
    <w:rsid w:val="006C7FA1"/>
    <w:rsid w:val="007015BC"/>
    <w:rsid w:val="007B2FF2"/>
    <w:rsid w:val="00860853"/>
    <w:rsid w:val="008A0974"/>
    <w:rsid w:val="00945518"/>
    <w:rsid w:val="009660B5"/>
    <w:rsid w:val="00A129FC"/>
    <w:rsid w:val="00A130C2"/>
    <w:rsid w:val="00A421A0"/>
    <w:rsid w:val="00AE2D04"/>
    <w:rsid w:val="00B56E2E"/>
    <w:rsid w:val="00CC747E"/>
    <w:rsid w:val="00D546D6"/>
    <w:rsid w:val="00D55C30"/>
    <w:rsid w:val="00DA50A9"/>
    <w:rsid w:val="00E43A3E"/>
    <w:rsid w:val="00EA440C"/>
    <w:rsid w:val="00F742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6A901"/>
  <w15:chartTrackingRefBased/>
  <w15:docId w15:val="{68F3F108-0767-4342-BB41-3CBA35A93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86F6F"/>
    <w:pPr>
      <w:tabs>
        <w:tab w:val="center" w:pos="4536"/>
        <w:tab w:val="right" w:pos="9072"/>
      </w:tabs>
    </w:pPr>
  </w:style>
  <w:style w:type="character" w:customStyle="1" w:styleId="KopfzeileZchn">
    <w:name w:val="Kopfzeile Zchn"/>
    <w:basedOn w:val="Absatz-Standardschriftart"/>
    <w:link w:val="Kopfzeile"/>
    <w:uiPriority w:val="99"/>
    <w:rsid w:val="00086F6F"/>
  </w:style>
  <w:style w:type="paragraph" w:styleId="Fuzeile">
    <w:name w:val="footer"/>
    <w:basedOn w:val="Standard"/>
    <w:link w:val="FuzeileZchn"/>
    <w:uiPriority w:val="99"/>
    <w:unhideWhenUsed/>
    <w:rsid w:val="00086F6F"/>
    <w:pPr>
      <w:tabs>
        <w:tab w:val="center" w:pos="4536"/>
        <w:tab w:val="right" w:pos="9072"/>
      </w:tabs>
    </w:pPr>
  </w:style>
  <w:style w:type="character" w:customStyle="1" w:styleId="FuzeileZchn">
    <w:name w:val="Fußzeile Zchn"/>
    <w:basedOn w:val="Absatz-Standardschriftart"/>
    <w:link w:val="Fuzeile"/>
    <w:uiPriority w:val="99"/>
    <w:rsid w:val="00086F6F"/>
  </w:style>
  <w:style w:type="character" w:styleId="Hyperlink">
    <w:name w:val="Hyperlink"/>
    <w:basedOn w:val="Absatz-Standardschriftart"/>
    <w:uiPriority w:val="99"/>
    <w:unhideWhenUsed/>
    <w:rsid w:val="004E0E2B"/>
    <w:rPr>
      <w:color w:val="0563C1" w:themeColor="hyperlink"/>
      <w:u w:val="single"/>
    </w:rPr>
  </w:style>
  <w:style w:type="character" w:styleId="Hervorhebung">
    <w:name w:val="Emphasis"/>
    <w:basedOn w:val="Absatz-Standardschriftart"/>
    <w:uiPriority w:val="20"/>
    <w:qFormat/>
    <w:rsid w:val="004E0E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nterpaedagogica.a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interpaedagogica.at/fachprogram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nterpaedagogica.at/bit/" TargetMode="External"/><Relationship Id="rId5" Type="http://schemas.openxmlformats.org/officeDocument/2006/relationships/styles" Target="styles.xml"/><Relationship Id="rId15" Type="http://schemas.openxmlformats.org/officeDocument/2006/relationships/hyperlink" Target="http://www.interpaedagogica.at" TargetMode="External"/><Relationship Id="rId23" Type="http://schemas.openxmlformats.org/officeDocument/2006/relationships/theme" Target="theme/theme1.xml"/><Relationship Id="rId10" Type="http://schemas.openxmlformats.org/officeDocument/2006/relationships/hyperlink" Target="https://interpaedagogica.at/bit/" TargetMode="Externa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interpaedagogica.at/fachprogram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0EF1A54E1359F47A6254D36546B9B96" ma:contentTypeVersion="13" ma:contentTypeDescription="Ein neues Dokument erstellen." ma:contentTypeScope="" ma:versionID="f532b8c8412987e5857f5707ede72c67">
  <xsd:schema xmlns:xsd="http://www.w3.org/2001/XMLSchema" xmlns:xs="http://www.w3.org/2001/XMLSchema" xmlns:p="http://schemas.microsoft.com/office/2006/metadata/properties" xmlns:ns2="87ae47c5-364d-40b1-9b1a-3f59f0117199" xmlns:ns3="fea40287-a2a4-4c09-b61a-5dd1723582b4" targetNamespace="http://schemas.microsoft.com/office/2006/metadata/properties" ma:root="true" ma:fieldsID="72a34eef20c7b808359a5b8c6314d057" ns2:_="" ns3:_="">
    <xsd:import namespace="87ae47c5-364d-40b1-9b1a-3f59f0117199"/>
    <xsd:import namespace="fea40287-a2a4-4c09-b61a-5dd1723582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e47c5-364d-40b1-9b1a-3f59f01171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a40287-a2a4-4c09-b61a-5dd1723582b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778D2-C1FD-4AA0-8F38-2BE40371D55A}">
  <ds:schemaRefs>
    <ds:schemaRef ds:uri="http://schemas.microsoft.com/sharepoint/v3/contenttype/forms"/>
  </ds:schemaRefs>
</ds:datastoreItem>
</file>

<file path=customXml/itemProps2.xml><?xml version="1.0" encoding="utf-8"?>
<ds:datastoreItem xmlns:ds="http://schemas.openxmlformats.org/officeDocument/2006/customXml" ds:itemID="{2B7A15CE-CCBD-4EE7-8DF7-41E62F3DB8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0BF638-BCDD-46C6-ABE6-3A1801EEB3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e47c5-364d-40b1-9b1a-3f59f0117199"/>
    <ds:schemaRef ds:uri="fea40287-a2a4-4c09-b61a-5dd172358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127253-E4D5-1643-8532-01B378A0C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Frauke Packebusch</dc:creator>
  <cp:keywords/>
  <dc:description/>
  <cp:lastModifiedBy>Siegrid Fellner-Göschl</cp:lastModifiedBy>
  <cp:revision>9</cp:revision>
  <dcterms:created xsi:type="dcterms:W3CDTF">2022-04-16T19:18:00Z</dcterms:created>
  <dcterms:modified xsi:type="dcterms:W3CDTF">2022-04-20T10:49:00Z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0x01010050EF1A54E1359F47A6254D36546B9B96</vt:lpwstr>
  </property>
</Properties>
</file>